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50017B" w14:textId="5B31DC34" w:rsidR="0023038C" w:rsidRPr="00C76F25" w:rsidRDefault="006462E6" w:rsidP="0023038C">
      <w:pPr>
        <w:jc w:val="center"/>
        <w:rPr>
          <w:rFonts w:ascii="Times New Roman" w:eastAsia="標楷體" w:hAnsi="Times New Roman" w:cs="Times New Roman"/>
          <w:b/>
          <w:bCs/>
          <w:kern w:val="0"/>
          <w:sz w:val="32"/>
          <w:szCs w:val="32"/>
          <w:lang w:val="pt-PT"/>
        </w:rPr>
      </w:pPr>
      <w:r w:rsidRPr="00C76F25">
        <w:rPr>
          <w:rFonts w:ascii="Times New Roman" w:eastAsia="標楷體" w:hAnsi="Times New Roman" w:cs="Times New Roman"/>
          <w:b/>
          <w:bCs/>
          <w:kern w:val="0"/>
          <w:sz w:val="32"/>
          <w:szCs w:val="32"/>
          <w:lang w:val="pt-PT"/>
        </w:rPr>
        <w:t xml:space="preserve">Atendimento ao Público pelos Deputados da Assembleia Legislativa durante o mês de </w:t>
      </w:r>
      <w:r w:rsidR="00800C9F" w:rsidRPr="00A421F2">
        <w:rPr>
          <w:rFonts w:ascii="Times New Roman" w:eastAsia="標楷體" w:hAnsi="Times New Roman" w:cs="Times New Roman"/>
          <w:b/>
          <w:bCs/>
          <w:kern w:val="0"/>
          <w:sz w:val="32"/>
          <w:szCs w:val="32"/>
          <w:lang w:val="pt-PT"/>
        </w:rPr>
        <w:t>Agosto</w:t>
      </w:r>
      <w:r w:rsidRPr="00C76F25">
        <w:rPr>
          <w:rFonts w:ascii="Times New Roman" w:eastAsia="標楷體" w:hAnsi="Times New Roman" w:cs="Times New Roman"/>
          <w:b/>
          <w:bCs/>
          <w:kern w:val="0"/>
          <w:sz w:val="32"/>
          <w:szCs w:val="32"/>
          <w:lang w:val="pt-PT"/>
        </w:rPr>
        <w:t xml:space="preserve"> de 2026</w:t>
      </w:r>
    </w:p>
    <w:p w14:paraId="44A4D863" w14:textId="77777777" w:rsidR="0023038C" w:rsidRPr="00C76F25" w:rsidRDefault="0023038C" w:rsidP="0023038C">
      <w:pPr>
        <w:rPr>
          <w:rFonts w:ascii="Times New Roman" w:eastAsia="標楷體" w:hAnsi="Times New Roman" w:cs="Times New Roman"/>
          <w:kern w:val="0"/>
          <w:sz w:val="28"/>
          <w:szCs w:val="28"/>
          <w:lang w:val="pt-PT"/>
        </w:rPr>
      </w:pPr>
    </w:p>
    <w:p w14:paraId="29254460" w14:textId="70A4554A" w:rsidR="00F81800" w:rsidRPr="00C76F25" w:rsidRDefault="00380DE2" w:rsidP="00C76F25">
      <w:pPr>
        <w:spacing w:line="276" w:lineRule="auto"/>
        <w:ind w:firstLineChars="200" w:firstLine="560"/>
        <w:jc w:val="both"/>
        <w:rPr>
          <w:rFonts w:ascii="Times New Roman" w:eastAsia="標楷體" w:hAnsi="Times New Roman" w:cs="Times New Roman"/>
          <w:sz w:val="28"/>
          <w:szCs w:val="28"/>
          <w:lang w:val="pt-PT"/>
        </w:rPr>
      </w:pPr>
      <w:r w:rsidRPr="00380DE2">
        <w:rPr>
          <w:rFonts w:ascii="Times New Roman" w:eastAsia="標楷體" w:hAnsi="Times New Roman" w:cs="Times New Roman"/>
          <w:sz w:val="28"/>
          <w:szCs w:val="28"/>
          <w:lang w:val="pt-PT"/>
        </w:rPr>
        <w:t>Conforme a resolução nº 6/2000 da Assembleia Legislativa, o atendimento ao público é feito pelos Deputados, mediante marcação prévia, segundo a escala de atendimento. O horário de atendimento ao público é às segundas, quartas e sextas-feiras das 12: 00 às 13: 00 horas, podendo os cidadãos, caso necessitem, ligarem para o número 8796 7501 para fazer marcação. Caso os cidadãos necessitem de marcar outra hora para apresentar as suas opiniões, podem telefonar para 8796 7501 para marcação prévia.</w:t>
      </w:r>
      <w:r w:rsidRPr="00A421F2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 </w:t>
      </w:r>
      <w:r w:rsidR="006462E6" w:rsidRPr="00BD749E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Em </w:t>
      </w:r>
      <w:r w:rsidR="00BF5FA6" w:rsidRPr="00A421F2">
        <w:rPr>
          <w:rFonts w:ascii="Times New Roman" w:eastAsia="標楷體" w:hAnsi="Times New Roman" w:cs="Times New Roman"/>
          <w:sz w:val="28"/>
          <w:szCs w:val="28"/>
          <w:lang w:val="pt-PT"/>
        </w:rPr>
        <w:t>Julho</w:t>
      </w:r>
      <w:r w:rsidR="006462E6" w:rsidRPr="00BD749E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 de 2026, </w:t>
      </w:r>
      <w:r w:rsidR="0086601D" w:rsidRPr="00BD749E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são </w:t>
      </w:r>
      <w:r w:rsidR="00A421F2">
        <w:rPr>
          <w:rFonts w:ascii="Times New Roman" w:eastAsia="標楷體" w:hAnsi="Times New Roman" w:cs="Times New Roman"/>
          <w:sz w:val="28"/>
          <w:szCs w:val="28"/>
          <w:lang w:val="pt-PT"/>
        </w:rPr>
        <w:t>7</w:t>
      </w:r>
      <w:r w:rsidR="006462E6" w:rsidRPr="00BD749E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 </w:t>
      </w:r>
      <w:r w:rsidR="0086601D" w:rsidRPr="00BD749E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os </w:t>
      </w:r>
      <w:r w:rsidR="00BD749E" w:rsidRPr="00BD749E">
        <w:rPr>
          <w:rFonts w:ascii="Times New Roman" w:eastAsia="標楷體" w:hAnsi="Times New Roman" w:cs="Times New Roman"/>
          <w:sz w:val="28"/>
          <w:szCs w:val="28"/>
          <w:lang w:val="pt-PT"/>
        </w:rPr>
        <w:t>D</w:t>
      </w:r>
      <w:r w:rsidR="006462E6" w:rsidRPr="00BD749E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eputados à Assembleia Legislativa </w:t>
      </w:r>
      <w:r w:rsidR="0086601D" w:rsidRPr="00BD749E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que </w:t>
      </w:r>
      <w:r w:rsidR="006462E6" w:rsidRPr="00BD749E">
        <w:rPr>
          <w:rFonts w:ascii="Times New Roman" w:eastAsia="標楷體" w:hAnsi="Times New Roman" w:cs="Times New Roman"/>
          <w:sz w:val="28"/>
          <w:szCs w:val="28"/>
          <w:lang w:val="pt-PT"/>
        </w:rPr>
        <w:t>rece</w:t>
      </w:r>
      <w:r w:rsidR="000716CC" w:rsidRPr="00BD749E">
        <w:rPr>
          <w:rFonts w:ascii="Times New Roman" w:eastAsia="標楷體" w:hAnsi="Times New Roman" w:cs="Times New Roman"/>
          <w:sz w:val="28"/>
          <w:szCs w:val="28"/>
          <w:lang w:val="pt-PT"/>
        </w:rPr>
        <w:t>be</w:t>
      </w:r>
      <w:r w:rsidR="006462E6" w:rsidRPr="00BD749E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m o público </w:t>
      </w:r>
      <w:r w:rsidR="0086601D" w:rsidRPr="00BD749E">
        <w:rPr>
          <w:rFonts w:ascii="Times New Roman" w:eastAsia="標楷體" w:hAnsi="Times New Roman" w:cs="Times New Roman"/>
          <w:sz w:val="28"/>
          <w:szCs w:val="28"/>
          <w:lang w:val="pt-PT"/>
        </w:rPr>
        <w:t>de acordo com a seguinte escala:</w:t>
      </w:r>
      <w:r w:rsidR="006462E6" w:rsidRPr="00C76F25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 </w:t>
      </w:r>
    </w:p>
    <w:p w14:paraId="3400E8E1" w14:textId="77777777" w:rsidR="00380DE2" w:rsidRPr="002C1741" w:rsidRDefault="00380DE2" w:rsidP="00C76F25">
      <w:pPr>
        <w:spacing w:line="276" w:lineRule="auto"/>
        <w:ind w:firstLineChars="200" w:firstLine="560"/>
        <w:jc w:val="both"/>
        <w:rPr>
          <w:rFonts w:ascii="Times New Roman" w:eastAsia="標楷體" w:hAnsi="Times New Roman" w:cs="Times New Roman"/>
          <w:sz w:val="28"/>
          <w:szCs w:val="28"/>
          <w:lang w:val="pt-PT"/>
        </w:rPr>
      </w:pPr>
    </w:p>
    <w:p w14:paraId="5AF3384A" w14:textId="69FF37DB" w:rsidR="00593FB3" w:rsidRPr="00593FB3" w:rsidRDefault="00593FB3" w:rsidP="00593FB3">
      <w:pPr>
        <w:spacing w:line="276" w:lineRule="auto"/>
        <w:ind w:firstLineChars="200" w:firstLine="560"/>
        <w:jc w:val="both"/>
        <w:rPr>
          <w:rFonts w:ascii="Times New Roman" w:eastAsia="標楷體" w:hAnsi="Times New Roman" w:cs="Times New Roman"/>
          <w:sz w:val="28"/>
          <w:szCs w:val="28"/>
          <w:lang w:val="pt-PT"/>
        </w:rPr>
      </w:pPr>
      <w:r>
        <w:rPr>
          <w:rFonts w:ascii="Times New Roman" w:eastAsia="標楷體" w:hAnsi="Times New Roman" w:cs="Times New Roman"/>
          <w:sz w:val="28"/>
          <w:szCs w:val="28"/>
          <w:lang w:val="pt-PT"/>
        </w:rPr>
        <w:t>Dia 3</w:t>
      </w:r>
      <w:r w:rsidRPr="00593FB3">
        <w:rPr>
          <w:rFonts w:ascii="Times New Roman" w:eastAsia="標楷體" w:hAnsi="Times New Roman" w:cs="Times New Roman"/>
          <w:sz w:val="28"/>
          <w:szCs w:val="28"/>
          <w:lang w:val="pt-PT"/>
        </w:rPr>
        <w:t>, Lei Wun Kong e Chan Hao Weng (suplente);</w:t>
      </w:r>
    </w:p>
    <w:p w14:paraId="3FC355FC" w14:textId="55CA1681" w:rsidR="00593FB3" w:rsidRPr="00593FB3" w:rsidRDefault="00593FB3" w:rsidP="00593FB3">
      <w:pPr>
        <w:spacing w:line="276" w:lineRule="auto"/>
        <w:ind w:firstLineChars="200" w:firstLine="560"/>
        <w:jc w:val="both"/>
        <w:rPr>
          <w:rFonts w:ascii="Times New Roman" w:eastAsia="標楷體" w:hAnsi="Times New Roman" w:cs="Times New Roman"/>
          <w:sz w:val="28"/>
          <w:szCs w:val="28"/>
          <w:lang w:val="pt-PT"/>
        </w:rPr>
      </w:pPr>
      <w:r>
        <w:rPr>
          <w:rFonts w:ascii="Times New Roman" w:eastAsia="標楷體" w:hAnsi="Times New Roman" w:cs="Times New Roman"/>
          <w:sz w:val="28"/>
          <w:szCs w:val="28"/>
          <w:lang w:val="pt-PT"/>
        </w:rPr>
        <w:t>Dia 5</w:t>
      </w:r>
      <w:r w:rsidRPr="00593FB3">
        <w:rPr>
          <w:rFonts w:ascii="Times New Roman" w:eastAsia="標楷體" w:hAnsi="Times New Roman" w:cs="Times New Roman"/>
          <w:sz w:val="28"/>
          <w:szCs w:val="28"/>
          <w:lang w:val="pt-PT"/>
        </w:rPr>
        <w:t>, Chan Hao Weng e Lee Koi Ian (suplente);</w:t>
      </w:r>
    </w:p>
    <w:p w14:paraId="43C67BFD" w14:textId="7DD573F6" w:rsidR="00593FB3" w:rsidRPr="00593FB3" w:rsidRDefault="00593FB3" w:rsidP="00593FB3">
      <w:pPr>
        <w:spacing w:line="276" w:lineRule="auto"/>
        <w:ind w:firstLineChars="200" w:firstLine="560"/>
        <w:jc w:val="both"/>
        <w:rPr>
          <w:rFonts w:ascii="Times New Roman" w:eastAsia="標楷體" w:hAnsi="Times New Roman" w:cs="Times New Roman"/>
          <w:sz w:val="28"/>
          <w:szCs w:val="28"/>
          <w:lang w:val="pt-PT"/>
        </w:rPr>
      </w:pPr>
      <w:r>
        <w:rPr>
          <w:rFonts w:ascii="Times New Roman" w:eastAsia="標楷體" w:hAnsi="Times New Roman" w:cs="Times New Roman"/>
          <w:sz w:val="28"/>
          <w:szCs w:val="28"/>
          <w:lang w:val="pt-PT"/>
        </w:rPr>
        <w:t>Dia 7</w:t>
      </w:r>
      <w:r w:rsidRPr="00593FB3">
        <w:rPr>
          <w:rFonts w:ascii="Times New Roman" w:eastAsia="標楷體" w:hAnsi="Times New Roman" w:cs="Times New Roman"/>
          <w:sz w:val="28"/>
          <w:szCs w:val="28"/>
          <w:lang w:val="pt-PT"/>
        </w:rPr>
        <w:t>, Lee Koi Ian e Lam Fat Iam (suplente);</w:t>
      </w:r>
    </w:p>
    <w:p w14:paraId="308F71C7" w14:textId="711ADCD3" w:rsidR="00593FB3" w:rsidRPr="00593FB3" w:rsidRDefault="00593FB3" w:rsidP="00593FB3">
      <w:pPr>
        <w:spacing w:line="276" w:lineRule="auto"/>
        <w:ind w:firstLineChars="200" w:firstLine="560"/>
        <w:jc w:val="both"/>
        <w:rPr>
          <w:rFonts w:ascii="Times New Roman" w:eastAsia="標楷體" w:hAnsi="Times New Roman" w:cs="Times New Roman"/>
          <w:sz w:val="28"/>
          <w:szCs w:val="28"/>
          <w:lang w:val="pt-PT"/>
        </w:rPr>
      </w:pPr>
      <w:r>
        <w:rPr>
          <w:rFonts w:ascii="Times New Roman" w:eastAsia="標楷體" w:hAnsi="Times New Roman" w:cs="Times New Roman"/>
          <w:sz w:val="28"/>
          <w:szCs w:val="28"/>
          <w:lang w:val="pt-PT"/>
        </w:rPr>
        <w:t>Dia 10</w:t>
      </w:r>
      <w:r w:rsidRPr="00593FB3">
        <w:rPr>
          <w:rFonts w:ascii="Times New Roman" w:eastAsia="標楷體" w:hAnsi="Times New Roman" w:cs="Times New Roman"/>
          <w:sz w:val="28"/>
          <w:szCs w:val="28"/>
          <w:lang w:val="pt-PT"/>
        </w:rPr>
        <w:t>, Lam Fat Iam e Ho Kevin King Lun (suplent</w:t>
      </w:r>
      <w:bookmarkStart w:id="0" w:name="_GoBack"/>
      <w:bookmarkEnd w:id="0"/>
      <w:r w:rsidRPr="00593FB3">
        <w:rPr>
          <w:rFonts w:ascii="Times New Roman" w:eastAsia="標楷體" w:hAnsi="Times New Roman" w:cs="Times New Roman"/>
          <w:sz w:val="28"/>
          <w:szCs w:val="28"/>
          <w:lang w:val="pt-PT"/>
        </w:rPr>
        <w:t>e);</w:t>
      </w:r>
    </w:p>
    <w:p w14:paraId="620E687A" w14:textId="660FD330" w:rsidR="00684D60" w:rsidRPr="00593FB3" w:rsidRDefault="00593FB3" w:rsidP="00593FB3">
      <w:pPr>
        <w:spacing w:line="276" w:lineRule="auto"/>
        <w:ind w:firstLineChars="200" w:firstLine="560"/>
        <w:jc w:val="both"/>
        <w:rPr>
          <w:rFonts w:ascii="Times New Roman" w:eastAsia="標楷體" w:hAnsi="Times New Roman" w:cs="Times New Roman"/>
          <w:sz w:val="28"/>
          <w:szCs w:val="28"/>
          <w:lang w:val="pt-PT"/>
        </w:rPr>
      </w:pPr>
      <w:r w:rsidRPr="00593FB3">
        <w:rPr>
          <w:rFonts w:ascii="Times New Roman" w:eastAsia="標楷體" w:hAnsi="Times New Roman" w:cs="Times New Roman"/>
          <w:sz w:val="28"/>
          <w:szCs w:val="28"/>
          <w:lang w:val="pt-PT"/>
        </w:rPr>
        <w:t>Dia 12, Ho Kevin King Lun e Chao Ka Chon (suplente);</w:t>
      </w:r>
    </w:p>
    <w:p w14:paraId="0825D13A" w14:textId="76DA7A94" w:rsidR="00593FB3" w:rsidRPr="00593FB3" w:rsidRDefault="00593FB3" w:rsidP="00593FB3">
      <w:pPr>
        <w:spacing w:line="276" w:lineRule="auto"/>
        <w:ind w:firstLineChars="200" w:firstLine="56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593FB3">
        <w:rPr>
          <w:rFonts w:ascii="Times New Roman" w:eastAsia="標楷體" w:hAnsi="Times New Roman" w:cs="Times New Roman"/>
          <w:sz w:val="28"/>
          <w:szCs w:val="28"/>
        </w:rPr>
        <w:t>Dia 1</w:t>
      </w:r>
      <w:r>
        <w:rPr>
          <w:rFonts w:ascii="Times New Roman" w:eastAsia="標楷體" w:hAnsi="Times New Roman" w:cs="Times New Roman"/>
          <w:sz w:val="28"/>
          <w:szCs w:val="28"/>
        </w:rPr>
        <w:t>4</w:t>
      </w:r>
      <w:r w:rsidRPr="00593FB3">
        <w:rPr>
          <w:rFonts w:ascii="Times New Roman" w:eastAsia="標楷體" w:hAnsi="Times New Roman" w:cs="Times New Roman"/>
          <w:sz w:val="28"/>
          <w:szCs w:val="28"/>
        </w:rPr>
        <w:t>, Chao Ka Chon e Wong Chon Kit (suplente);</w:t>
      </w:r>
    </w:p>
    <w:p w14:paraId="3BBCCAF9" w14:textId="77777777" w:rsidR="00593FB3" w:rsidRPr="00593FB3" w:rsidRDefault="00593FB3" w:rsidP="00593FB3">
      <w:pPr>
        <w:spacing w:line="276" w:lineRule="auto"/>
        <w:ind w:firstLineChars="200" w:firstLine="560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14:paraId="1633E401" w14:textId="30FCE1E2" w:rsidR="00F81800" w:rsidRPr="00C76F25" w:rsidRDefault="003546A1" w:rsidP="00C76F25">
      <w:pPr>
        <w:spacing w:line="276" w:lineRule="auto"/>
        <w:ind w:firstLineChars="200" w:firstLine="560"/>
        <w:jc w:val="both"/>
        <w:rPr>
          <w:rFonts w:ascii="Times New Roman" w:eastAsia="標楷體" w:hAnsi="Times New Roman" w:cs="Times New Roman"/>
          <w:sz w:val="28"/>
          <w:szCs w:val="28"/>
          <w:lang w:val="pt-PT"/>
        </w:rPr>
      </w:pPr>
      <w:r w:rsidRPr="003546A1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Os cidadãos podem ainda consultar a escala de atendimento dos </w:t>
      </w:r>
      <w:r>
        <w:rPr>
          <w:rFonts w:ascii="Times New Roman" w:eastAsia="標楷體" w:hAnsi="Times New Roman" w:cs="Times New Roman"/>
          <w:sz w:val="28"/>
          <w:szCs w:val="28"/>
          <w:lang w:val="pt-PT"/>
        </w:rPr>
        <w:t>D</w:t>
      </w:r>
      <w:r w:rsidRPr="003546A1">
        <w:rPr>
          <w:rFonts w:ascii="Times New Roman" w:eastAsia="標楷體" w:hAnsi="Times New Roman" w:cs="Times New Roman"/>
          <w:sz w:val="28"/>
          <w:szCs w:val="28"/>
          <w:lang w:val="pt-PT"/>
        </w:rPr>
        <w:t>eputados na página electrónica da Assembleia Legislativa</w:t>
      </w:r>
      <w:r w:rsidR="006462E6" w:rsidRPr="00C76F25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 (http://www.al.gov.mo).</w:t>
      </w:r>
    </w:p>
    <w:sectPr w:rsidR="00F81800" w:rsidRPr="00C76F25" w:rsidSect="00121073">
      <w:pgSz w:w="11906" w:h="16838"/>
      <w:pgMar w:top="1440" w:right="1558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E0D378" w14:textId="77777777" w:rsidR="00660519" w:rsidRDefault="00660519" w:rsidP="007E6F4F">
      <w:r>
        <w:separator/>
      </w:r>
    </w:p>
  </w:endnote>
  <w:endnote w:type="continuationSeparator" w:id="0">
    <w:p w14:paraId="641F6F54" w14:textId="77777777" w:rsidR="00660519" w:rsidRDefault="00660519" w:rsidP="007E6F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B1281" w14:textId="77777777" w:rsidR="00660519" w:rsidRDefault="00660519" w:rsidP="007E6F4F">
      <w:r>
        <w:separator/>
      </w:r>
    </w:p>
  </w:footnote>
  <w:footnote w:type="continuationSeparator" w:id="0">
    <w:p w14:paraId="4943E564" w14:textId="77777777" w:rsidR="00660519" w:rsidRDefault="00660519" w:rsidP="007E6F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7"/>
  <w:bordersDoNotSurroundHeader/>
  <w:bordersDoNotSurroundFooter/>
  <w:activeWritingStyle w:appName="MSWord" w:lang="pt-PT" w:vendorID="64" w:dllVersion="4096" w:nlCheck="1" w:checkStyle="0"/>
  <w:activeWritingStyle w:appName="MSWord" w:lang="en-US" w:vendorID="64" w:dllVersion="4096" w:nlCheck="1" w:checkStyle="0"/>
  <w:activeWritingStyle w:appName="MSWord" w:lang="zh-TW" w:vendorID="64" w:dllVersion="0" w:nlCheck="1" w:checkStyle="1"/>
  <w:activeWritingStyle w:appName="MSWord" w:lang="en-US" w:vendorID="64" w:dllVersion="6" w:nlCheck="1" w:checkStyle="1"/>
  <w:activeWritingStyle w:appName="MSWord" w:lang="pt-PT" w:vendorID="64" w:dllVersion="131078" w:nlCheck="1" w:checkStyle="0"/>
  <w:activeWritingStyle w:appName="MSWord" w:lang="en-US" w:vendorID="64" w:dllVersion="131078" w:nlCheck="1" w:checkStyle="1"/>
  <w:defaultTabStop w:val="480"/>
  <w:hyphenationZone w:val="425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05C"/>
    <w:rsid w:val="00012178"/>
    <w:rsid w:val="0003100F"/>
    <w:rsid w:val="000716CC"/>
    <w:rsid w:val="000D4DDD"/>
    <w:rsid w:val="00121073"/>
    <w:rsid w:val="0013323B"/>
    <w:rsid w:val="001419C6"/>
    <w:rsid w:val="001653E9"/>
    <w:rsid w:val="001911D5"/>
    <w:rsid w:val="001E1BA5"/>
    <w:rsid w:val="001E3C81"/>
    <w:rsid w:val="001E547F"/>
    <w:rsid w:val="00206C0D"/>
    <w:rsid w:val="0023038C"/>
    <w:rsid w:val="002B266A"/>
    <w:rsid w:val="002C1741"/>
    <w:rsid w:val="003546A1"/>
    <w:rsid w:val="00380DE2"/>
    <w:rsid w:val="003A2868"/>
    <w:rsid w:val="00433208"/>
    <w:rsid w:val="0048585D"/>
    <w:rsid w:val="004C28EF"/>
    <w:rsid w:val="004F1971"/>
    <w:rsid w:val="0051589E"/>
    <w:rsid w:val="005410E8"/>
    <w:rsid w:val="00593FB3"/>
    <w:rsid w:val="006462E6"/>
    <w:rsid w:val="00657127"/>
    <w:rsid w:val="006601AC"/>
    <w:rsid w:val="00660519"/>
    <w:rsid w:val="00684D60"/>
    <w:rsid w:val="006B1215"/>
    <w:rsid w:val="006B6DDA"/>
    <w:rsid w:val="007039E7"/>
    <w:rsid w:val="0071005C"/>
    <w:rsid w:val="007B321E"/>
    <w:rsid w:val="007E6F4F"/>
    <w:rsid w:val="00800C9F"/>
    <w:rsid w:val="0086601D"/>
    <w:rsid w:val="00903EDE"/>
    <w:rsid w:val="00910D3A"/>
    <w:rsid w:val="009A1BEC"/>
    <w:rsid w:val="00A421F2"/>
    <w:rsid w:val="00A831B1"/>
    <w:rsid w:val="00AA1080"/>
    <w:rsid w:val="00BC0BA0"/>
    <w:rsid w:val="00BD749E"/>
    <w:rsid w:val="00BF5FA6"/>
    <w:rsid w:val="00C26D30"/>
    <w:rsid w:val="00C721F2"/>
    <w:rsid w:val="00C76F25"/>
    <w:rsid w:val="00CB39D2"/>
    <w:rsid w:val="00CB7DAA"/>
    <w:rsid w:val="00CF2108"/>
    <w:rsid w:val="00D61FC7"/>
    <w:rsid w:val="00D66687"/>
    <w:rsid w:val="00DA140E"/>
    <w:rsid w:val="00DE783E"/>
    <w:rsid w:val="00DF430F"/>
    <w:rsid w:val="00E27C2D"/>
    <w:rsid w:val="00E35DC5"/>
    <w:rsid w:val="00E45D08"/>
    <w:rsid w:val="00E836B8"/>
    <w:rsid w:val="00F16044"/>
    <w:rsid w:val="00F23D12"/>
    <w:rsid w:val="00F3410D"/>
    <w:rsid w:val="00F81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CD3B5E"/>
  <w15:chartTrackingRefBased/>
  <w15:docId w15:val="{7F5372BF-481C-498D-BEAB-F94FB6192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71005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7E6F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E6F4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E6F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E6F4F"/>
    <w:rPr>
      <w:sz w:val="20"/>
      <w:szCs w:val="20"/>
    </w:rPr>
  </w:style>
  <w:style w:type="paragraph" w:styleId="a7">
    <w:name w:val="Revision"/>
    <w:hidden/>
    <w:uiPriority w:val="99"/>
    <w:semiHidden/>
    <w:rsid w:val="007E6F4F"/>
  </w:style>
  <w:style w:type="paragraph" w:styleId="a8">
    <w:name w:val="Balloon Text"/>
    <w:basedOn w:val="a"/>
    <w:link w:val="a9"/>
    <w:uiPriority w:val="99"/>
    <w:semiHidden/>
    <w:unhideWhenUsed/>
    <w:rsid w:val="0065712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57127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380DE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111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Ip</dc:creator>
  <cp:keywords/>
  <dc:description/>
  <cp:lastModifiedBy>Alice Ip</cp:lastModifiedBy>
  <cp:revision>4</cp:revision>
  <cp:lastPrinted>2026-03-30T01:26:00Z</cp:lastPrinted>
  <dcterms:created xsi:type="dcterms:W3CDTF">2026-07-16T03:06:00Z</dcterms:created>
  <dcterms:modified xsi:type="dcterms:W3CDTF">2026-07-16T03:43:00Z</dcterms:modified>
</cp:coreProperties>
</file>