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D61C" w14:textId="3FBDD5F4" w:rsidR="0051159A" w:rsidRPr="0021634E" w:rsidRDefault="0051159A" w:rsidP="0051159A">
      <w:pPr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21634E">
        <w:rPr>
          <w:rFonts w:ascii="標楷體" w:eastAsia="標楷體" w:hAnsi="標楷體" w:hint="eastAsia"/>
          <w:b/>
          <w:sz w:val="28"/>
          <w:szCs w:val="28"/>
          <w:lang w:eastAsia="zh-HK"/>
        </w:rPr>
        <w:t>附件：</w:t>
      </w:r>
      <w:r w:rsidR="00715ACA">
        <w:rPr>
          <w:rFonts w:ascii="標楷體" w:eastAsia="標楷體" w:hAnsi="標楷體" w:hint="eastAsia"/>
          <w:b/>
          <w:bCs/>
          <w:sz w:val="28"/>
          <w:szCs w:val="28"/>
        </w:rPr>
        <w:t>提督</w:t>
      </w:r>
      <w:r w:rsidR="00557799" w:rsidRPr="0021634E">
        <w:rPr>
          <w:rFonts w:ascii="標楷體" w:eastAsia="標楷體" w:hAnsi="標楷體" w:hint="eastAsia"/>
          <w:b/>
          <w:bCs/>
          <w:sz w:val="28"/>
          <w:szCs w:val="28"/>
        </w:rPr>
        <w:t>馬路及拱形馬路下水道重整工程臨時交通安排</w:t>
      </w:r>
      <w:r w:rsidR="00557799" w:rsidRPr="0021634E">
        <w:rPr>
          <w:rFonts w:ascii="標楷體" w:eastAsia="標楷體" w:hAnsi="標楷體"/>
          <w:b/>
          <w:sz w:val="28"/>
          <w:szCs w:val="28"/>
          <w:lang w:eastAsia="zh-HK"/>
        </w:rPr>
        <w:t xml:space="preserve"> </w:t>
      </w:r>
    </w:p>
    <w:p w14:paraId="065EBCAD" w14:textId="01F25EFF" w:rsidR="0051159A" w:rsidRPr="0021634E" w:rsidRDefault="0051159A" w:rsidP="0051159A">
      <w:pPr>
        <w:jc w:val="center"/>
        <w:rPr>
          <w:rFonts w:ascii="標楷體" w:eastAsia="標楷體" w:hAnsi="標楷體"/>
          <w:b/>
        </w:rPr>
      </w:pPr>
      <w:r w:rsidRPr="0021634E">
        <w:rPr>
          <w:rFonts w:ascii="標楷體" w:eastAsia="標楷體" w:hAnsi="標楷體"/>
          <w:b/>
        </w:rPr>
        <w:t>附表</w:t>
      </w:r>
      <w:proofErr w:type="gramStart"/>
      <w:r w:rsidRPr="0021634E">
        <w:rPr>
          <w:rFonts w:ascii="標楷體" w:eastAsia="標楷體" w:hAnsi="標楷體"/>
          <w:b/>
        </w:rPr>
        <w:t>一</w:t>
      </w:r>
      <w:proofErr w:type="gramEnd"/>
      <w:r w:rsidRPr="0021634E">
        <w:rPr>
          <w:rFonts w:ascii="標楷體" w:eastAsia="標楷體" w:hAnsi="標楷體"/>
          <w:b/>
        </w:rPr>
        <w:t>：臨時交通</w:t>
      </w:r>
      <w:r w:rsidR="00445234" w:rsidRPr="0021634E">
        <w:rPr>
          <w:rFonts w:ascii="標楷體" w:eastAsia="標楷體" w:hAnsi="標楷體" w:hint="eastAsia"/>
          <w:b/>
        </w:rPr>
        <w:t>措施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969"/>
      </w:tblGrid>
      <w:tr w:rsidR="0051159A" w:rsidRPr="0021634E" w14:paraId="650B9069" w14:textId="77777777" w:rsidTr="00445234">
        <w:trPr>
          <w:tblHeader/>
        </w:trPr>
        <w:tc>
          <w:tcPr>
            <w:tcW w:w="2122" w:type="dxa"/>
          </w:tcPr>
          <w:p w14:paraId="7B78FDC7" w14:textId="77777777" w:rsidR="0051159A" w:rsidRPr="0021634E" w:rsidRDefault="0051159A" w:rsidP="00347A1E">
            <w:pPr>
              <w:jc w:val="center"/>
              <w:rPr>
                <w:rFonts w:ascii="標楷體" w:eastAsia="標楷體" w:hAnsi="標楷體"/>
                <w:b/>
              </w:rPr>
            </w:pPr>
            <w:r w:rsidRPr="0021634E">
              <w:rPr>
                <w:rFonts w:ascii="標楷體" w:eastAsia="標楷體" w:hAnsi="標楷體" w:hint="eastAsia"/>
                <w:b/>
              </w:rPr>
              <w:t>臨時交通措施</w:t>
            </w:r>
          </w:p>
        </w:tc>
        <w:tc>
          <w:tcPr>
            <w:tcW w:w="2126" w:type="dxa"/>
          </w:tcPr>
          <w:p w14:paraId="6BACBFB0" w14:textId="77777777" w:rsidR="0051159A" w:rsidRPr="0021634E" w:rsidRDefault="0051159A" w:rsidP="00347A1E">
            <w:pPr>
              <w:jc w:val="center"/>
              <w:rPr>
                <w:rFonts w:ascii="標楷體" w:eastAsia="標楷體" w:hAnsi="標楷體"/>
                <w:b/>
              </w:rPr>
            </w:pPr>
            <w:r w:rsidRPr="0021634E">
              <w:rPr>
                <w:rFonts w:ascii="標楷體" w:eastAsia="標楷體" w:hAnsi="標楷體"/>
                <w:b/>
              </w:rPr>
              <w:t>日期</w:t>
            </w:r>
            <w:r w:rsidRPr="0021634E">
              <w:rPr>
                <w:rFonts w:ascii="標楷體" w:eastAsia="標楷體" w:hAnsi="標楷體" w:hint="eastAsia"/>
                <w:b/>
              </w:rPr>
              <w:t>及</w:t>
            </w:r>
            <w:r w:rsidRPr="0021634E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3969" w:type="dxa"/>
          </w:tcPr>
          <w:p w14:paraId="5D42C1A4" w14:textId="77777777" w:rsidR="0051159A" w:rsidRPr="0021634E" w:rsidRDefault="0051159A" w:rsidP="00347A1E">
            <w:pPr>
              <w:jc w:val="center"/>
              <w:rPr>
                <w:rFonts w:ascii="標楷體" w:eastAsia="標楷體" w:hAnsi="標楷體"/>
                <w:b/>
              </w:rPr>
            </w:pPr>
            <w:r w:rsidRPr="0021634E">
              <w:rPr>
                <w:rFonts w:ascii="標楷體" w:eastAsia="標楷體" w:hAnsi="標楷體"/>
                <w:b/>
              </w:rPr>
              <w:t>涉及路段</w:t>
            </w:r>
            <w:r w:rsidRPr="0021634E">
              <w:rPr>
                <w:rFonts w:ascii="標楷體" w:eastAsia="標楷體" w:hAnsi="標楷體" w:hint="eastAsia"/>
                <w:b/>
              </w:rPr>
              <w:t>或位置</w:t>
            </w:r>
          </w:p>
        </w:tc>
      </w:tr>
      <w:tr w:rsidR="00445234" w:rsidRPr="0021634E" w14:paraId="1354553C" w14:textId="77777777" w:rsidTr="00445234">
        <w:trPr>
          <w:trHeight w:val="70"/>
        </w:trPr>
        <w:tc>
          <w:tcPr>
            <w:tcW w:w="2122" w:type="dxa"/>
            <w:vAlign w:val="center"/>
          </w:tcPr>
          <w:p w14:paraId="1D801F39" w14:textId="7C957BF5" w:rsidR="00445234" w:rsidRPr="0021634E" w:rsidRDefault="00445234" w:rsidP="00347A1E">
            <w:pPr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禁止泊車</w:t>
            </w:r>
          </w:p>
        </w:tc>
        <w:tc>
          <w:tcPr>
            <w:tcW w:w="2126" w:type="dxa"/>
            <w:vAlign w:val="center"/>
          </w:tcPr>
          <w:p w14:paraId="573AA273" w14:textId="0FAF3A07" w:rsidR="00445234" w:rsidRPr="0021634E" w:rsidRDefault="00445234" w:rsidP="00347A1E">
            <w:pPr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6月26日至8月2</w:t>
            </w:r>
            <w:r w:rsidR="006C72D4">
              <w:rPr>
                <w:rFonts w:ascii="標楷體" w:eastAsia="標楷體" w:hAnsi="標楷體" w:hint="eastAsia"/>
              </w:rPr>
              <w:t>6</w:t>
            </w:r>
            <w:r w:rsidRPr="0021634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14:paraId="7F770052" w14:textId="6A500874" w:rsidR="00445234" w:rsidRPr="0021634E" w:rsidRDefault="00445234" w:rsidP="00347A1E">
            <w:pPr>
              <w:rPr>
                <w:rFonts w:ascii="標楷體" w:eastAsia="標楷體" w:hAnsi="標楷體"/>
                <w:lang w:val="pt-PT"/>
              </w:rPr>
            </w:pPr>
            <w:r w:rsidRPr="0021634E">
              <w:rPr>
                <w:rFonts w:ascii="標楷體" w:eastAsia="標楷體" w:hAnsi="標楷體" w:hint="eastAsia"/>
                <w:lang w:val="pt-PT"/>
              </w:rPr>
              <w:t>提督馬路</w:t>
            </w:r>
            <w:proofErr w:type="gramStart"/>
            <w:r w:rsidRPr="0021634E">
              <w:rPr>
                <w:rFonts w:ascii="標楷體" w:eastAsia="標楷體" w:hAnsi="標楷體" w:hint="eastAsia"/>
                <w:lang w:val="pt-PT"/>
              </w:rPr>
              <w:t>近雅廉訪</w:t>
            </w:r>
            <w:proofErr w:type="gramEnd"/>
            <w:r w:rsidRPr="0021634E">
              <w:rPr>
                <w:rFonts w:ascii="標楷體" w:eastAsia="標楷體" w:hAnsi="標楷體" w:hint="eastAsia"/>
                <w:lang w:val="pt-PT"/>
              </w:rPr>
              <w:t>大馬路之的士站</w:t>
            </w:r>
          </w:p>
        </w:tc>
      </w:tr>
      <w:tr w:rsidR="003913B7" w:rsidRPr="0021634E" w14:paraId="46346A9E" w14:textId="77777777" w:rsidTr="00445234">
        <w:trPr>
          <w:trHeight w:val="70"/>
        </w:trPr>
        <w:tc>
          <w:tcPr>
            <w:tcW w:w="2122" w:type="dxa"/>
            <w:vAlign w:val="center"/>
          </w:tcPr>
          <w:p w14:paraId="255693A0" w14:textId="2E742BEF" w:rsidR="003913B7" w:rsidRPr="0021634E" w:rsidRDefault="003913B7" w:rsidP="00347A1E">
            <w:pPr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封閉交通</w:t>
            </w:r>
          </w:p>
        </w:tc>
        <w:tc>
          <w:tcPr>
            <w:tcW w:w="2126" w:type="dxa"/>
            <w:vMerge w:val="restart"/>
            <w:vAlign w:val="center"/>
          </w:tcPr>
          <w:p w14:paraId="056A16C7" w14:textId="5051CE59" w:rsidR="003913B7" w:rsidRPr="0021634E" w:rsidRDefault="003913B7" w:rsidP="00347A1E">
            <w:pPr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27</w:t>
            </w:r>
            <w:r w:rsidRPr="0021634E">
              <w:rPr>
                <w:rFonts w:ascii="標楷體" w:eastAsia="標楷體" w:hAnsi="標楷體" w:hint="eastAsia"/>
              </w:rPr>
              <w:t>日至8月2</w:t>
            </w:r>
            <w:r w:rsidR="006C72D4">
              <w:rPr>
                <w:rFonts w:ascii="標楷體" w:eastAsia="標楷體" w:hAnsi="標楷體" w:hint="eastAsia"/>
              </w:rPr>
              <w:t>6</w:t>
            </w:r>
            <w:r w:rsidRPr="0021634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1F885DE" w14:textId="23997EBC" w:rsidR="003913B7" w:rsidRPr="0021634E" w:rsidRDefault="003913B7" w:rsidP="00347A1E">
            <w:pPr>
              <w:rPr>
                <w:rFonts w:ascii="標楷體" w:eastAsia="標楷體" w:hAnsi="標楷體"/>
                <w:lang w:val="pt-PT" w:eastAsia="zh-HK"/>
              </w:rPr>
            </w:pPr>
            <w:r w:rsidRPr="0021634E">
              <w:rPr>
                <w:rFonts w:ascii="標楷體" w:eastAsia="標楷體" w:hAnsi="標楷體" w:hint="eastAsia"/>
                <w:lang w:val="pt-PT" w:eastAsia="zh-HK"/>
              </w:rPr>
              <w:t>提督馬路近拱形馬路之路段，並禁止車輛停泊在該路段之電單車泊車位</w:t>
            </w:r>
          </w:p>
        </w:tc>
      </w:tr>
      <w:tr w:rsidR="003913B7" w:rsidRPr="0021634E" w14:paraId="0A0737DD" w14:textId="77777777" w:rsidTr="00445234">
        <w:trPr>
          <w:trHeight w:val="70"/>
        </w:trPr>
        <w:tc>
          <w:tcPr>
            <w:tcW w:w="2122" w:type="dxa"/>
            <w:vAlign w:val="center"/>
          </w:tcPr>
          <w:p w14:paraId="77625FBA" w14:textId="43F9A741" w:rsidR="003913B7" w:rsidRPr="0021634E" w:rsidRDefault="003913B7" w:rsidP="00347A1E">
            <w:pPr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有限度通車</w:t>
            </w:r>
          </w:p>
        </w:tc>
        <w:tc>
          <w:tcPr>
            <w:tcW w:w="2126" w:type="dxa"/>
            <w:vMerge/>
            <w:vAlign w:val="center"/>
          </w:tcPr>
          <w:p w14:paraId="13FF4B9F" w14:textId="77777777" w:rsidR="003913B7" w:rsidRPr="0021634E" w:rsidRDefault="003913B7" w:rsidP="00347A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404DFB7" w14:textId="4EFDC28E" w:rsidR="003913B7" w:rsidRPr="0021634E" w:rsidRDefault="003913B7" w:rsidP="00347A1E">
            <w:pPr>
              <w:rPr>
                <w:rFonts w:ascii="標楷體" w:eastAsia="標楷體" w:hAnsi="標楷體"/>
                <w:lang w:val="pt-PT" w:eastAsia="zh-HK"/>
              </w:rPr>
            </w:pPr>
            <w:r w:rsidRPr="0021634E">
              <w:rPr>
                <w:rFonts w:ascii="標楷體" w:eastAsia="標楷體" w:hAnsi="標楷體" w:hint="eastAsia"/>
                <w:lang w:val="pt-PT" w:eastAsia="zh-HK"/>
              </w:rPr>
              <w:t>拱形馬路近提督馬路的路段</w:t>
            </w:r>
          </w:p>
        </w:tc>
      </w:tr>
      <w:tr w:rsidR="003913B7" w:rsidRPr="0021634E" w14:paraId="6A75734C" w14:textId="77777777" w:rsidTr="00445234">
        <w:trPr>
          <w:trHeight w:val="70"/>
        </w:trPr>
        <w:tc>
          <w:tcPr>
            <w:tcW w:w="2122" w:type="dxa"/>
            <w:vAlign w:val="center"/>
          </w:tcPr>
          <w:p w14:paraId="50A98857" w14:textId="5F993D08" w:rsidR="003913B7" w:rsidRPr="0021634E" w:rsidRDefault="003913B7" w:rsidP="00347A1E">
            <w:pPr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臨時停用巴士站</w:t>
            </w:r>
          </w:p>
        </w:tc>
        <w:tc>
          <w:tcPr>
            <w:tcW w:w="2126" w:type="dxa"/>
            <w:vMerge/>
            <w:vAlign w:val="center"/>
          </w:tcPr>
          <w:p w14:paraId="12E0642D" w14:textId="77777777" w:rsidR="003913B7" w:rsidRPr="0021634E" w:rsidRDefault="003913B7" w:rsidP="00347A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56FBB69" w14:textId="3623ABA8" w:rsidR="003913B7" w:rsidRPr="0021634E" w:rsidRDefault="003913B7" w:rsidP="00347A1E">
            <w:pPr>
              <w:rPr>
                <w:rFonts w:ascii="標楷體" w:eastAsia="標楷體" w:hAnsi="標楷體"/>
                <w:lang w:val="pt-PT" w:eastAsia="zh-HK"/>
              </w:rPr>
            </w:pPr>
            <w:r w:rsidRPr="0021634E">
              <w:rPr>
                <w:rFonts w:ascii="標楷體" w:eastAsia="標楷體" w:hAnsi="標楷體" w:hint="eastAsia"/>
              </w:rPr>
              <w:t>M11 拱形馬路/蓮峰廟</w:t>
            </w:r>
          </w:p>
        </w:tc>
      </w:tr>
      <w:tr w:rsidR="00445234" w:rsidRPr="0021634E" w14:paraId="7FC5FACE" w14:textId="77777777" w:rsidTr="00445234">
        <w:trPr>
          <w:trHeight w:val="498"/>
        </w:trPr>
        <w:tc>
          <w:tcPr>
            <w:tcW w:w="2122" w:type="dxa"/>
            <w:vAlign w:val="center"/>
          </w:tcPr>
          <w:p w14:paraId="4AB17C20" w14:textId="0F835801" w:rsidR="00445234" w:rsidRPr="0021634E" w:rsidRDefault="00445234" w:rsidP="00347A1E">
            <w:pPr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單一方向行車</w:t>
            </w:r>
          </w:p>
        </w:tc>
        <w:tc>
          <w:tcPr>
            <w:tcW w:w="2126" w:type="dxa"/>
            <w:vMerge w:val="restart"/>
            <w:vAlign w:val="center"/>
          </w:tcPr>
          <w:p w14:paraId="15F3B3DD" w14:textId="6D6601D3" w:rsidR="00445234" w:rsidRPr="0021634E" w:rsidRDefault="00445234" w:rsidP="00347A1E">
            <w:pPr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7月4日至8月2</w:t>
            </w:r>
            <w:r w:rsidR="006C72D4">
              <w:rPr>
                <w:rFonts w:ascii="標楷體" w:eastAsia="標楷體" w:hAnsi="標楷體" w:hint="eastAsia"/>
              </w:rPr>
              <w:t>6</w:t>
            </w:r>
            <w:r w:rsidRPr="0021634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14:paraId="4147EFC4" w14:textId="171C6061" w:rsidR="00445234" w:rsidRPr="0021634E" w:rsidRDefault="00445234" w:rsidP="00347A1E">
            <w:pPr>
              <w:rPr>
                <w:rFonts w:ascii="標楷體" w:eastAsia="標楷體" w:hAnsi="標楷體"/>
                <w:lang w:val="pt-PT"/>
              </w:rPr>
            </w:pPr>
            <w:r w:rsidRPr="0021634E">
              <w:rPr>
                <w:rFonts w:ascii="標楷體" w:eastAsia="標楷體" w:hAnsi="標楷體" w:hint="eastAsia"/>
                <w:lang w:val="pt-PT"/>
              </w:rPr>
              <w:t>拱形馬路與</w:t>
            </w:r>
            <w:proofErr w:type="gramStart"/>
            <w:r w:rsidRPr="0021634E">
              <w:rPr>
                <w:rFonts w:ascii="標楷體" w:eastAsia="標楷體" w:hAnsi="標楷體" w:hint="eastAsia"/>
                <w:lang w:val="pt-PT"/>
              </w:rPr>
              <w:t>製造廠巷之間</w:t>
            </w:r>
            <w:proofErr w:type="gramEnd"/>
            <w:r w:rsidRPr="0021634E">
              <w:rPr>
                <w:rFonts w:ascii="標楷體" w:eastAsia="標楷體" w:hAnsi="標楷體" w:hint="eastAsia"/>
                <w:lang w:val="pt-PT"/>
              </w:rPr>
              <w:t>的一段</w:t>
            </w:r>
            <w:proofErr w:type="gramStart"/>
            <w:r w:rsidRPr="0021634E">
              <w:rPr>
                <w:rFonts w:ascii="標楷體" w:eastAsia="標楷體" w:hAnsi="標楷體" w:hint="eastAsia"/>
                <w:lang w:val="pt-PT"/>
              </w:rPr>
              <w:t>黑沙環</w:t>
            </w:r>
            <w:proofErr w:type="gramEnd"/>
            <w:r w:rsidRPr="0021634E">
              <w:rPr>
                <w:rFonts w:ascii="標楷體" w:eastAsia="標楷體" w:hAnsi="標楷體" w:hint="eastAsia"/>
                <w:lang w:val="pt-PT"/>
              </w:rPr>
              <w:t>馬路（往慕拉士大馬路方向）</w:t>
            </w:r>
          </w:p>
        </w:tc>
      </w:tr>
      <w:tr w:rsidR="00445234" w:rsidRPr="0021634E" w14:paraId="60104109" w14:textId="77777777" w:rsidTr="00445234">
        <w:trPr>
          <w:trHeight w:val="498"/>
        </w:trPr>
        <w:tc>
          <w:tcPr>
            <w:tcW w:w="2122" w:type="dxa"/>
            <w:vAlign w:val="center"/>
          </w:tcPr>
          <w:p w14:paraId="6F5FDBED" w14:textId="0D3385C4" w:rsidR="00445234" w:rsidRPr="0021634E" w:rsidRDefault="00445234" w:rsidP="00347A1E">
            <w:pPr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封閉交通</w:t>
            </w:r>
          </w:p>
        </w:tc>
        <w:tc>
          <w:tcPr>
            <w:tcW w:w="2126" w:type="dxa"/>
            <w:vMerge/>
            <w:vAlign w:val="center"/>
          </w:tcPr>
          <w:p w14:paraId="4B8502F7" w14:textId="77777777" w:rsidR="00445234" w:rsidRPr="0021634E" w:rsidRDefault="00445234" w:rsidP="00347A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14:paraId="48CF9EEA" w14:textId="7D60DF27" w:rsidR="00445234" w:rsidRPr="0021634E" w:rsidRDefault="00445234" w:rsidP="00347A1E">
            <w:pPr>
              <w:rPr>
                <w:rFonts w:ascii="標楷體" w:eastAsia="標楷體" w:hAnsi="標楷體"/>
                <w:lang w:val="pt-PT"/>
              </w:rPr>
            </w:pPr>
            <w:bookmarkStart w:id="0" w:name="_Hlk233025018"/>
            <w:proofErr w:type="gramStart"/>
            <w:r w:rsidRPr="0021634E">
              <w:rPr>
                <w:rFonts w:ascii="標楷體" w:eastAsia="標楷體" w:hAnsi="標楷體" w:hint="eastAsia"/>
                <w:lang w:val="pt-PT"/>
              </w:rPr>
              <w:t>黑沙環</w:t>
            </w:r>
            <w:proofErr w:type="gramEnd"/>
            <w:r w:rsidRPr="0021634E">
              <w:rPr>
                <w:rFonts w:ascii="標楷體" w:eastAsia="標楷體" w:hAnsi="標楷體" w:hint="eastAsia"/>
                <w:lang w:val="pt-PT"/>
              </w:rPr>
              <w:t>馬路近</w:t>
            </w:r>
            <w:proofErr w:type="gramStart"/>
            <w:r w:rsidR="00FF52BF" w:rsidRPr="0021634E">
              <w:rPr>
                <w:rFonts w:ascii="標楷體" w:eastAsia="標楷體" w:hAnsi="標楷體" w:hint="eastAsia"/>
                <w:lang w:val="pt-PT"/>
              </w:rPr>
              <w:t>製造廠巷</w:t>
            </w:r>
            <w:r w:rsidRPr="0021634E">
              <w:rPr>
                <w:rFonts w:ascii="標楷體" w:eastAsia="標楷體" w:hAnsi="標楷體" w:hint="eastAsia"/>
                <w:lang w:val="pt-PT"/>
              </w:rPr>
              <w:t>的</w:t>
            </w:r>
            <w:proofErr w:type="gramEnd"/>
            <w:r w:rsidRPr="0021634E">
              <w:rPr>
                <w:rFonts w:ascii="標楷體" w:eastAsia="標楷體" w:hAnsi="標楷體" w:hint="eastAsia"/>
                <w:lang w:val="pt-PT"/>
              </w:rPr>
              <w:t>路段</w:t>
            </w:r>
            <w:bookmarkEnd w:id="0"/>
            <w:r w:rsidRPr="0021634E">
              <w:rPr>
                <w:rFonts w:ascii="標楷體" w:eastAsia="標楷體" w:hAnsi="標楷體" w:hint="eastAsia"/>
                <w:lang w:val="pt-PT"/>
              </w:rPr>
              <w:t>，</w:t>
            </w:r>
            <w:r w:rsidRPr="0021634E">
              <w:rPr>
                <w:rFonts w:ascii="標楷體" w:eastAsia="標楷體" w:hAnsi="標楷體" w:hint="eastAsia"/>
                <w:lang w:val="pt-PT" w:eastAsia="zh-HK"/>
              </w:rPr>
              <w:t>並禁止車輛停泊在該路段</w:t>
            </w:r>
            <w:proofErr w:type="gramStart"/>
            <w:r w:rsidRPr="0021634E">
              <w:rPr>
                <w:rFonts w:ascii="標楷體" w:eastAsia="標楷體" w:hAnsi="標楷體" w:hint="eastAsia"/>
                <w:lang w:val="pt-PT" w:eastAsia="zh-HK"/>
              </w:rPr>
              <w:t>之上落客貨位</w:t>
            </w:r>
            <w:proofErr w:type="gramEnd"/>
          </w:p>
        </w:tc>
      </w:tr>
      <w:tr w:rsidR="00445234" w:rsidRPr="0021634E" w14:paraId="66ABBEF4" w14:textId="77777777" w:rsidTr="00445234">
        <w:trPr>
          <w:trHeight w:val="498"/>
        </w:trPr>
        <w:tc>
          <w:tcPr>
            <w:tcW w:w="2122" w:type="dxa"/>
            <w:vAlign w:val="center"/>
          </w:tcPr>
          <w:p w14:paraId="4A770DCB" w14:textId="73582305" w:rsidR="00445234" w:rsidRPr="0021634E" w:rsidRDefault="00445234" w:rsidP="00347A1E">
            <w:pPr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有限度通車</w:t>
            </w:r>
          </w:p>
        </w:tc>
        <w:tc>
          <w:tcPr>
            <w:tcW w:w="2126" w:type="dxa"/>
            <w:vMerge/>
            <w:vAlign w:val="center"/>
          </w:tcPr>
          <w:p w14:paraId="5458F8E4" w14:textId="77777777" w:rsidR="00445234" w:rsidRPr="0021634E" w:rsidRDefault="00445234" w:rsidP="00347A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14:paraId="6FAC8B89" w14:textId="77777777" w:rsidR="00445234" w:rsidRPr="0021634E" w:rsidRDefault="00445234" w:rsidP="00445234">
            <w:pPr>
              <w:pStyle w:val="a9"/>
              <w:numPr>
                <w:ilvl w:val="0"/>
                <w:numId w:val="5"/>
              </w:numPr>
              <w:rPr>
                <w:rFonts w:ascii="標楷體" w:eastAsia="標楷體" w:hAnsi="標楷體"/>
                <w:lang w:val="pt-PT"/>
              </w:rPr>
            </w:pPr>
            <w:r w:rsidRPr="0021634E">
              <w:rPr>
                <w:rFonts w:ascii="標楷體" w:eastAsia="標楷體" w:hAnsi="標楷體" w:hint="eastAsia"/>
                <w:lang w:val="pt-PT"/>
              </w:rPr>
              <w:t>黑沙環馬路近拱形馬路的路段</w:t>
            </w:r>
          </w:p>
          <w:p w14:paraId="7D2E66E9" w14:textId="77777777" w:rsidR="00445234" w:rsidRPr="0021634E" w:rsidRDefault="00445234" w:rsidP="00445234">
            <w:pPr>
              <w:pStyle w:val="a9"/>
              <w:numPr>
                <w:ilvl w:val="0"/>
                <w:numId w:val="5"/>
              </w:numPr>
              <w:rPr>
                <w:rFonts w:ascii="標楷體" w:eastAsia="標楷體" w:hAnsi="標楷體"/>
                <w:lang w:val="pt-PT"/>
              </w:rPr>
            </w:pPr>
            <w:r w:rsidRPr="0021634E">
              <w:rPr>
                <w:rFonts w:ascii="標楷體" w:eastAsia="標楷體" w:hAnsi="標楷體" w:hint="eastAsia"/>
                <w:lang w:val="pt-PT"/>
              </w:rPr>
              <w:t>馬場海邊馬路近拱形馬路的路段</w:t>
            </w:r>
          </w:p>
          <w:p w14:paraId="74511BFD" w14:textId="004FCE3E" w:rsidR="00445234" w:rsidRPr="0021634E" w:rsidRDefault="00445234" w:rsidP="00445234">
            <w:pPr>
              <w:pStyle w:val="a9"/>
              <w:numPr>
                <w:ilvl w:val="0"/>
                <w:numId w:val="5"/>
              </w:numPr>
              <w:rPr>
                <w:rFonts w:ascii="標楷體" w:eastAsia="標楷體" w:hAnsi="標楷體"/>
                <w:lang w:val="pt-PT"/>
              </w:rPr>
            </w:pPr>
            <w:r w:rsidRPr="0021634E">
              <w:rPr>
                <w:rFonts w:ascii="標楷體" w:eastAsia="標楷體" w:hAnsi="標楷體" w:hint="eastAsia"/>
                <w:lang w:val="pt-PT"/>
              </w:rPr>
              <w:t>製造</w:t>
            </w:r>
            <w:proofErr w:type="gramStart"/>
            <w:r w:rsidRPr="0021634E">
              <w:rPr>
                <w:rFonts w:ascii="標楷體" w:eastAsia="標楷體" w:hAnsi="標楷體" w:hint="eastAsia"/>
                <w:lang w:val="pt-PT"/>
              </w:rPr>
              <w:t>廠巷近黑沙環</w:t>
            </w:r>
            <w:proofErr w:type="gramEnd"/>
            <w:r w:rsidRPr="0021634E">
              <w:rPr>
                <w:rFonts w:ascii="標楷體" w:eastAsia="標楷體" w:hAnsi="標楷體" w:hint="eastAsia"/>
                <w:lang w:val="pt-PT"/>
              </w:rPr>
              <w:t>馬路的路段，並禁止車輛停泊在該路段之電單車泊車位</w:t>
            </w:r>
          </w:p>
        </w:tc>
      </w:tr>
      <w:tr w:rsidR="00445234" w:rsidRPr="0021634E" w14:paraId="73787E29" w14:textId="77777777" w:rsidTr="00445234">
        <w:trPr>
          <w:trHeight w:val="498"/>
        </w:trPr>
        <w:tc>
          <w:tcPr>
            <w:tcW w:w="2122" w:type="dxa"/>
            <w:vAlign w:val="center"/>
          </w:tcPr>
          <w:p w14:paraId="6D931BBA" w14:textId="21BBA0F6" w:rsidR="00445234" w:rsidRPr="0021634E" w:rsidRDefault="00445234" w:rsidP="00347A1E">
            <w:pPr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通行限制</w:t>
            </w:r>
          </w:p>
        </w:tc>
        <w:tc>
          <w:tcPr>
            <w:tcW w:w="2126" w:type="dxa"/>
            <w:vMerge/>
            <w:vAlign w:val="center"/>
          </w:tcPr>
          <w:p w14:paraId="3F9B9A3E" w14:textId="77777777" w:rsidR="00445234" w:rsidRPr="0021634E" w:rsidRDefault="00445234" w:rsidP="00347A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14:paraId="4F79171C" w14:textId="7F56FCD8" w:rsidR="00445234" w:rsidRPr="0021634E" w:rsidRDefault="00445234" w:rsidP="003913B7">
            <w:pPr>
              <w:rPr>
                <w:rFonts w:ascii="標楷體" w:eastAsia="標楷體" w:hAnsi="標楷體"/>
                <w:lang w:val="pt-PT"/>
              </w:rPr>
            </w:pPr>
            <w:r w:rsidRPr="0021634E">
              <w:rPr>
                <w:rFonts w:ascii="標楷體" w:eastAsia="標楷體" w:hAnsi="標楷體" w:hint="eastAsia"/>
                <w:lang w:val="pt-PT"/>
              </w:rPr>
              <w:t>禁止車身長度超過7米以上的車輛進入</w:t>
            </w:r>
            <w:proofErr w:type="gramStart"/>
            <w:r w:rsidRPr="0021634E">
              <w:rPr>
                <w:rFonts w:ascii="標楷體" w:eastAsia="標楷體" w:hAnsi="標楷體" w:hint="eastAsia"/>
                <w:lang w:val="pt-PT"/>
              </w:rPr>
              <w:t>製造廠巷</w:t>
            </w:r>
            <w:proofErr w:type="gramEnd"/>
          </w:p>
        </w:tc>
      </w:tr>
    </w:tbl>
    <w:p w14:paraId="03A46B1C" w14:textId="77777777" w:rsidR="0051159A" w:rsidRPr="0021634E" w:rsidRDefault="0051159A" w:rsidP="003C55CB">
      <w:pPr>
        <w:rPr>
          <w:rFonts w:ascii="標楷體" w:eastAsia="標楷體" w:hAnsi="標楷體"/>
          <w:b/>
          <w:lang w:val="pt-PT" w:eastAsia="zh-HK"/>
        </w:rPr>
      </w:pPr>
    </w:p>
    <w:p w14:paraId="5A976D5B" w14:textId="0476F88A" w:rsidR="0051159A" w:rsidRPr="0021634E" w:rsidRDefault="0051159A" w:rsidP="000027D5">
      <w:pPr>
        <w:widowControl/>
        <w:jc w:val="center"/>
        <w:rPr>
          <w:rFonts w:ascii="標楷體" w:eastAsia="標楷體" w:hAnsi="標楷體"/>
          <w:b/>
          <w:lang w:eastAsia="zh-HK"/>
        </w:rPr>
      </w:pPr>
      <w:r w:rsidRPr="0021634E">
        <w:rPr>
          <w:rFonts w:ascii="標楷體" w:eastAsia="標楷體" w:hAnsi="標楷體" w:hint="eastAsia"/>
          <w:b/>
          <w:lang w:eastAsia="zh-HK"/>
        </w:rPr>
        <w:t>附表二</w:t>
      </w:r>
      <w:r w:rsidRPr="0021634E">
        <w:rPr>
          <w:rFonts w:ascii="標楷體" w:eastAsia="標楷體" w:hAnsi="標楷體" w:hint="eastAsia"/>
          <w:b/>
        </w:rPr>
        <w:t>：</w:t>
      </w:r>
      <w:r w:rsidRPr="0021634E">
        <w:rPr>
          <w:rFonts w:ascii="標楷體" w:eastAsia="標楷體" w:hAnsi="標楷體" w:hint="eastAsia"/>
          <w:b/>
          <w:lang w:eastAsia="zh-HK"/>
        </w:rPr>
        <w:t>巴士</w:t>
      </w:r>
      <w:r w:rsidR="00557799" w:rsidRPr="0021634E">
        <w:rPr>
          <w:rFonts w:ascii="標楷體" w:eastAsia="標楷體" w:hAnsi="標楷體" w:hint="eastAsia"/>
          <w:b/>
          <w:lang w:eastAsia="zh-HK"/>
        </w:rPr>
        <w:t>服務調整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696"/>
        <w:gridCol w:w="1984"/>
        <w:gridCol w:w="2061"/>
      </w:tblGrid>
      <w:tr w:rsidR="0051159A" w:rsidRPr="0021634E" w14:paraId="745AB9F6" w14:textId="77777777" w:rsidTr="00256BB1">
        <w:trPr>
          <w:tblHeader/>
        </w:trPr>
        <w:tc>
          <w:tcPr>
            <w:tcW w:w="937" w:type="pct"/>
            <w:shd w:val="clear" w:color="auto" w:fill="FFFFFF"/>
            <w:vAlign w:val="center"/>
          </w:tcPr>
          <w:p w14:paraId="7E4B1F56" w14:textId="77777777" w:rsidR="0051159A" w:rsidRPr="0021634E" w:rsidRDefault="0051159A" w:rsidP="00347A1E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21634E">
              <w:rPr>
                <w:rFonts w:ascii="標楷體" w:eastAsia="標楷體" w:hAnsi="標楷體"/>
                <w:b/>
                <w:bCs/>
              </w:rPr>
              <w:t>日期及時間</w:t>
            </w:r>
          </w:p>
        </w:tc>
        <w:tc>
          <w:tcPr>
            <w:tcW w:w="1625" w:type="pct"/>
            <w:shd w:val="clear" w:color="auto" w:fill="FFFFFF"/>
            <w:vAlign w:val="center"/>
            <w:hideMark/>
          </w:tcPr>
          <w:p w14:paraId="22FE19EF" w14:textId="77777777" w:rsidR="0051159A" w:rsidRPr="0021634E" w:rsidRDefault="0051159A" w:rsidP="00347A1E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21634E">
              <w:rPr>
                <w:rFonts w:ascii="標楷體" w:eastAsia="標楷體" w:hAnsi="標楷體"/>
                <w:b/>
                <w:bCs/>
              </w:rPr>
              <w:t>路線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0935AAB0" w14:textId="77777777" w:rsidR="0051159A" w:rsidRPr="0021634E" w:rsidRDefault="0051159A" w:rsidP="00347A1E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21634E">
              <w:rPr>
                <w:rFonts w:ascii="標楷體" w:eastAsia="標楷體" w:hAnsi="標楷體"/>
                <w:b/>
                <w:bCs/>
              </w:rPr>
              <w:t>暫不停靠站點</w:t>
            </w:r>
          </w:p>
        </w:tc>
        <w:tc>
          <w:tcPr>
            <w:tcW w:w="1242" w:type="pct"/>
            <w:shd w:val="clear" w:color="auto" w:fill="FFFFFF"/>
            <w:vAlign w:val="center"/>
            <w:hideMark/>
          </w:tcPr>
          <w:p w14:paraId="6AE1D2A3" w14:textId="77777777" w:rsidR="0051159A" w:rsidRPr="0021634E" w:rsidRDefault="0051159A" w:rsidP="00347A1E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21634E">
              <w:rPr>
                <w:rFonts w:ascii="標楷體" w:eastAsia="標楷體" w:hAnsi="標楷體"/>
                <w:b/>
                <w:bCs/>
              </w:rPr>
              <w:t>乘客</w:t>
            </w:r>
            <w:proofErr w:type="gramStart"/>
            <w:r w:rsidRPr="0021634E">
              <w:rPr>
                <w:rFonts w:ascii="標楷體" w:eastAsia="標楷體" w:hAnsi="標楷體"/>
                <w:b/>
                <w:bCs/>
              </w:rPr>
              <w:t>可選乘的</w:t>
            </w:r>
            <w:proofErr w:type="gramEnd"/>
            <w:r w:rsidRPr="0021634E">
              <w:rPr>
                <w:rFonts w:ascii="標楷體" w:eastAsia="標楷體" w:hAnsi="標楷體"/>
                <w:b/>
                <w:bCs/>
              </w:rPr>
              <w:t>站點</w:t>
            </w:r>
          </w:p>
        </w:tc>
      </w:tr>
      <w:tr w:rsidR="005267C2" w:rsidRPr="0021634E" w14:paraId="74158138" w14:textId="77777777" w:rsidTr="00256BB1">
        <w:trPr>
          <w:trHeight w:val="1240"/>
        </w:trPr>
        <w:tc>
          <w:tcPr>
            <w:tcW w:w="937" w:type="pct"/>
            <w:vMerge w:val="restart"/>
            <w:shd w:val="clear" w:color="auto" w:fill="FFFFFF"/>
            <w:vAlign w:val="center"/>
          </w:tcPr>
          <w:p w14:paraId="3FAA7F1D" w14:textId="1FBD2C29" w:rsidR="005267C2" w:rsidRPr="0021634E" w:rsidRDefault="005267C2" w:rsidP="00347A1E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6月27日上午10時起至工程結束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73AB4867" w14:textId="77777777" w:rsidR="005267C2" w:rsidRPr="0021634E" w:rsidRDefault="005267C2" w:rsidP="005267C2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往：</w:t>
            </w:r>
          </w:p>
          <w:p w14:paraId="7214D885" w14:textId="4FE29640" w:rsidR="005267C2" w:rsidRPr="0021634E" w:rsidRDefault="00256BB1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新馬路：4</w:t>
            </w:r>
          </w:p>
          <w:p w14:paraId="716CE17B" w14:textId="77777777" w:rsidR="005267C2" w:rsidRPr="0021634E" w:rsidRDefault="005267C2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亞馬</w:t>
            </w:r>
            <w:proofErr w:type="gramStart"/>
            <w:r w:rsidRPr="0021634E">
              <w:rPr>
                <w:rFonts w:ascii="標楷體" w:eastAsia="標楷體" w:hAnsi="標楷體" w:hint="eastAsia"/>
              </w:rPr>
              <w:t>喇前地</w:t>
            </w:r>
            <w:proofErr w:type="gramEnd"/>
            <w:r w:rsidRPr="0021634E">
              <w:rPr>
                <w:rFonts w:ascii="標楷體" w:eastAsia="標楷體" w:hAnsi="標楷體" w:hint="eastAsia"/>
              </w:rPr>
              <w:t>：8A</w:t>
            </w:r>
          </w:p>
          <w:p w14:paraId="0ADB5959" w14:textId="6DC31E43" w:rsidR="005267C2" w:rsidRPr="0021634E" w:rsidRDefault="005267C2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氹仔客運碼頭：N2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1BFF6EB2" w14:textId="7AF5FD95" w:rsidR="005267C2" w:rsidRPr="0021634E" w:rsidRDefault="005267C2" w:rsidP="00347A1E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M10 台山街市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31466175" w14:textId="10344A4A" w:rsidR="005267C2" w:rsidRPr="0021634E" w:rsidRDefault="005267C2" w:rsidP="00347A1E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 xml:space="preserve">M31 </w:t>
            </w:r>
            <w:proofErr w:type="gramStart"/>
            <w:r w:rsidRPr="0021634E">
              <w:rPr>
                <w:rFonts w:ascii="標楷體" w:eastAsia="標楷體" w:hAnsi="標楷體" w:hint="eastAsia"/>
              </w:rPr>
              <w:t>白朗古</w:t>
            </w:r>
            <w:proofErr w:type="gramEnd"/>
            <w:r w:rsidR="00550B7C">
              <w:rPr>
                <w:rFonts w:ascii="標楷體" w:eastAsia="標楷體" w:hAnsi="標楷體" w:hint="eastAsia"/>
              </w:rPr>
              <w:t>/</w:t>
            </w:r>
            <w:r w:rsidRPr="0021634E">
              <w:rPr>
                <w:rFonts w:ascii="標楷體" w:eastAsia="標楷體" w:hAnsi="標楷體" w:hint="eastAsia"/>
              </w:rPr>
              <w:t>跑狗場</w:t>
            </w:r>
          </w:p>
        </w:tc>
      </w:tr>
      <w:tr w:rsidR="000027D5" w:rsidRPr="0021634E" w14:paraId="38FCD37A" w14:textId="77777777" w:rsidTr="00256BB1">
        <w:trPr>
          <w:trHeight w:val="1240"/>
        </w:trPr>
        <w:tc>
          <w:tcPr>
            <w:tcW w:w="937" w:type="pct"/>
            <w:vMerge/>
            <w:shd w:val="clear" w:color="auto" w:fill="FFFFFF"/>
            <w:vAlign w:val="center"/>
          </w:tcPr>
          <w:p w14:paraId="0A7BA44D" w14:textId="77777777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43205B92" w14:textId="77777777" w:rsidR="000027D5" w:rsidRPr="00451698" w:rsidRDefault="000027D5" w:rsidP="000027D5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往：</w:t>
            </w:r>
          </w:p>
          <w:p w14:paraId="74B37C95" w14:textId="77777777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路環市區：26</w:t>
            </w:r>
          </w:p>
          <w:p w14:paraId="24BF541F" w14:textId="77777777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proofErr w:type="gramStart"/>
            <w:r w:rsidRPr="00451698">
              <w:rPr>
                <w:rFonts w:ascii="標楷體" w:eastAsia="標楷體" w:hAnsi="標楷體" w:hint="eastAsia"/>
              </w:rPr>
              <w:t>黑沙海灘</w:t>
            </w:r>
            <w:proofErr w:type="gramEnd"/>
            <w:r w:rsidRPr="00451698">
              <w:rPr>
                <w:rFonts w:ascii="標楷體" w:eastAsia="標楷體" w:hAnsi="標楷體" w:hint="eastAsia"/>
              </w:rPr>
              <w:t>：26A</w:t>
            </w:r>
          </w:p>
          <w:p w14:paraId="445AE06F" w14:textId="60E91FEF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柯維納馬路：33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6D60E095" w14:textId="5DA0C016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M10 台山街市、</w:t>
            </w:r>
            <w:r w:rsidRPr="0021634E">
              <w:rPr>
                <w:rFonts w:ascii="標楷體" w:eastAsia="標楷體" w:hAnsi="標楷體"/>
                <w:color w:val="000000" w:themeColor="text1"/>
              </w:rPr>
              <w:t>M</w:t>
            </w:r>
            <w:r w:rsidRPr="0021634E"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 w:rsidRPr="0021634E">
              <w:rPr>
                <w:rFonts w:ascii="標楷體" w:eastAsia="標楷體" w:hAnsi="標楷體"/>
                <w:color w:val="000000" w:themeColor="text1"/>
              </w:rPr>
              <w:t xml:space="preserve">/1 </w:t>
            </w:r>
            <w:r w:rsidRPr="0021634E">
              <w:rPr>
                <w:rFonts w:ascii="標楷體" w:eastAsia="標楷體" w:hAnsi="標楷體" w:hint="eastAsia"/>
                <w:color w:val="000000" w:themeColor="text1"/>
              </w:rPr>
              <w:t>提督馬路</w:t>
            </w:r>
            <w:r w:rsidRPr="0021634E">
              <w:rPr>
                <w:rFonts w:ascii="標楷體" w:eastAsia="標楷體" w:hAnsi="標楷體"/>
                <w:color w:val="000000" w:themeColor="text1"/>
              </w:rPr>
              <w:t>/</w:t>
            </w:r>
            <w:proofErr w:type="gramStart"/>
            <w:r w:rsidRPr="0021634E">
              <w:rPr>
                <w:rFonts w:ascii="標楷體" w:eastAsia="標楷體" w:hAnsi="標楷體" w:hint="eastAsia"/>
                <w:color w:val="000000" w:themeColor="text1"/>
              </w:rPr>
              <w:t>雅廉訪</w:t>
            </w:r>
            <w:proofErr w:type="gramEnd"/>
          </w:p>
        </w:tc>
        <w:tc>
          <w:tcPr>
            <w:tcW w:w="1242" w:type="pct"/>
            <w:vMerge w:val="restart"/>
            <w:shd w:val="clear" w:color="auto" w:fill="FFFFFF"/>
            <w:vAlign w:val="center"/>
          </w:tcPr>
          <w:p w14:paraId="3894A14D" w14:textId="60A4CDC3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 xml:space="preserve">M31 </w:t>
            </w:r>
            <w:proofErr w:type="gramStart"/>
            <w:r w:rsidRPr="0021634E">
              <w:rPr>
                <w:rFonts w:ascii="標楷體" w:eastAsia="標楷體" w:hAnsi="標楷體" w:hint="eastAsia"/>
              </w:rPr>
              <w:t>白朗古</w:t>
            </w:r>
            <w:proofErr w:type="gramEnd"/>
            <w:r w:rsidRPr="0021634E">
              <w:rPr>
                <w:rFonts w:ascii="標楷體" w:eastAsia="標楷體" w:hAnsi="標楷體" w:hint="eastAsia"/>
              </w:rPr>
              <w:t>/跑狗場、</w:t>
            </w:r>
            <w:r w:rsidRPr="0021634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往紅街市方向，</w:t>
            </w:r>
            <w:proofErr w:type="gramStart"/>
            <w:r w:rsidRPr="0021634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距原站</w:t>
            </w:r>
            <w:proofErr w:type="gramEnd"/>
            <w:r w:rsidRPr="0021634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約</w:t>
            </w:r>
            <w:r w:rsidRPr="0021634E">
              <w:rPr>
                <w:rFonts w:ascii="標楷體" w:eastAsia="標楷體" w:hAnsi="標楷體"/>
                <w:color w:val="000000" w:themeColor="text1"/>
                <w:lang w:eastAsia="zh-HK"/>
              </w:rPr>
              <w:t>1</w:t>
            </w:r>
            <w:r w:rsidRPr="0021634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0</w:t>
            </w:r>
            <w:r w:rsidRPr="0021634E">
              <w:rPr>
                <w:rFonts w:ascii="標楷體" w:eastAsia="標楷體" w:hAnsi="標楷體"/>
                <w:color w:val="000000" w:themeColor="text1"/>
                <w:lang w:eastAsia="zh-HK"/>
              </w:rPr>
              <w:t>0</w:t>
            </w:r>
            <w:r w:rsidRPr="0021634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米之臨時站</w:t>
            </w:r>
          </w:p>
        </w:tc>
      </w:tr>
      <w:tr w:rsidR="000027D5" w:rsidRPr="0021634E" w14:paraId="0CE06B11" w14:textId="77777777" w:rsidTr="00256BB1">
        <w:trPr>
          <w:trHeight w:val="1240"/>
        </w:trPr>
        <w:tc>
          <w:tcPr>
            <w:tcW w:w="937" w:type="pct"/>
            <w:vMerge/>
            <w:shd w:val="clear" w:color="auto" w:fill="FFFFFF"/>
            <w:vAlign w:val="center"/>
          </w:tcPr>
          <w:p w14:paraId="54596239" w14:textId="77777777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10D0A1D7" w14:textId="77777777" w:rsidR="000027D5" w:rsidRPr="00451698" w:rsidRDefault="000027D5" w:rsidP="000027D5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往：</w:t>
            </w:r>
          </w:p>
          <w:p w14:paraId="3AF531CE" w14:textId="77777777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回力：8</w:t>
            </w:r>
          </w:p>
          <w:p w14:paraId="041A0CDD" w14:textId="66B4767C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旅遊塔：32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766C19D4" w14:textId="00058B3E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M10 台山街市、</w:t>
            </w:r>
            <w:r w:rsidRPr="0021634E">
              <w:rPr>
                <w:rFonts w:ascii="標楷體" w:eastAsia="標楷體" w:hAnsi="標楷體"/>
                <w:color w:val="000000" w:themeColor="text1"/>
              </w:rPr>
              <w:t>M</w:t>
            </w:r>
            <w:r w:rsidRPr="0021634E"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 w:rsidRPr="0021634E">
              <w:rPr>
                <w:rFonts w:ascii="標楷體" w:eastAsia="標楷體" w:hAnsi="標楷體"/>
                <w:color w:val="000000" w:themeColor="text1"/>
              </w:rPr>
              <w:t>/</w:t>
            </w:r>
            <w:r w:rsidRPr="0021634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1634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1634E">
              <w:rPr>
                <w:rFonts w:ascii="標楷體" w:eastAsia="標楷體" w:hAnsi="標楷體" w:hint="eastAsia"/>
                <w:color w:val="000000" w:themeColor="text1"/>
              </w:rPr>
              <w:t>提督馬路</w:t>
            </w:r>
            <w:r w:rsidRPr="0021634E">
              <w:rPr>
                <w:rFonts w:ascii="標楷體" w:eastAsia="標楷體" w:hAnsi="標楷體"/>
                <w:color w:val="000000" w:themeColor="text1"/>
              </w:rPr>
              <w:t>/</w:t>
            </w:r>
            <w:proofErr w:type="gramStart"/>
            <w:r w:rsidRPr="0021634E">
              <w:rPr>
                <w:rFonts w:ascii="標楷體" w:eastAsia="標楷體" w:hAnsi="標楷體" w:hint="eastAsia"/>
                <w:color w:val="000000" w:themeColor="text1"/>
              </w:rPr>
              <w:t>雅廉訪</w:t>
            </w:r>
            <w:proofErr w:type="gramEnd"/>
          </w:p>
        </w:tc>
        <w:tc>
          <w:tcPr>
            <w:tcW w:w="1242" w:type="pct"/>
            <w:vMerge/>
            <w:shd w:val="clear" w:color="auto" w:fill="FFFFFF"/>
            <w:vAlign w:val="center"/>
          </w:tcPr>
          <w:p w14:paraId="2C27C5EA" w14:textId="77777777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27D5" w:rsidRPr="0021634E" w14:paraId="5AC61EE3" w14:textId="77777777" w:rsidTr="00256BB1">
        <w:trPr>
          <w:trHeight w:val="806"/>
        </w:trPr>
        <w:tc>
          <w:tcPr>
            <w:tcW w:w="937" w:type="pct"/>
            <w:vMerge/>
            <w:shd w:val="clear" w:color="auto" w:fill="FFFFFF"/>
            <w:vAlign w:val="center"/>
          </w:tcPr>
          <w:p w14:paraId="689D9F72" w14:textId="77777777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50BDE32A" w14:textId="77777777" w:rsidR="000027D5" w:rsidRPr="00451698" w:rsidRDefault="000027D5" w:rsidP="000027D5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往：</w:t>
            </w:r>
          </w:p>
          <w:p w14:paraId="261528E5" w14:textId="18CE2696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proofErr w:type="gramStart"/>
            <w:r w:rsidRPr="00451698">
              <w:rPr>
                <w:rFonts w:ascii="標楷體" w:eastAsia="標楷體" w:hAnsi="標楷體" w:hint="eastAsia"/>
              </w:rPr>
              <w:t>筷子基街</w:t>
            </w:r>
            <w:proofErr w:type="gramEnd"/>
            <w:r w:rsidRPr="00451698">
              <w:rPr>
                <w:rFonts w:ascii="標楷體" w:eastAsia="標楷體" w:hAnsi="標楷體" w:hint="eastAsia"/>
              </w:rPr>
              <w:t>：1A</w:t>
            </w:r>
          </w:p>
          <w:p w14:paraId="1FC0A910" w14:textId="7BEBF478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工業園街：8</w:t>
            </w:r>
          </w:p>
          <w:p w14:paraId="27CD91EA" w14:textId="4CF785CF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proofErr w:type="gramStart"/>
            <w:r w:rsidRPr="00451698">
              <w:rPr>
                <w:rFonts w:ascii="標楷體" w:eastAsia="標楷體" w:hAnsi="標楷體" w:hint="eastAsia"/>
              </w:rPr>
              <w:t>青洲</w:t>
            </w:r>
            <w:proofErr w:type="gramEnd"/>
            <w:r w:rsidRPr="00451698">
              <w:rPr>
                <w:rFonts w:ascii="標楷體" w:eastAsia="標楷體" w:hAnsi="標楷體" w:hint="eastAsia"/>
              </w:rPr>
              <w:t>： 28B</w:t>
            </w:r>
          </w:p>
          <w:p w14:paraId="01FAD327" w14:textId="6302814B" w:rsidR="000027D5" w:rsidRPr="00451698" w:rsidRDefault="000027D5" w:rsidP="000027D5">
            <w:pPr>
              <w:spacing w:after="0" w:line="240" w:lineRule="auto"/>
              <w:rPr>
                <w:rFonts w:ascii="標楷體" w:eastAsia="標楷體" w:hAnsi="標楷體"/>
                <w:b/>
                <w:bCs/>
              </w:rPr>
            </w:pPr>
            <w:r w:rsidRPr="0045169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*備註：1A、8路線自7月4日起</w:t>
            </w:r>
            <w:r w:rsidR="0021634E" w:rsidRPr="0045169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改</w:t>
            </w:r>
            <w:r w:rsidRPr="0045169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道行駛。</w:t>
            </w:r>
          </w:p>
        </w:tc>
        <w:tc>
          <w:tcPr>
            <w:tcW w:w="1196" w:type="pct"/>
            <w:vMerge w:val="restart"/>
            <w:shd w:val="clear" w:color="auto" w:fill="FFFFFF"/>
            <w:vAlign w:val="center"/>
          </w:tcPr>
          <w:p w14:paraId="0E832084" w14:textId="6EA368B3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M11 拱形馬路/蓮峰廟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578314E9" w14:textId="04268385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M28 黑沙環馬路、M12 北區警司處</w:t>
            </w:r>
          </w:p>
        </w:tc>
      </w:tr>
      <w:tr w:rsidR="000027D5" w:rsidRPr="0021634E" w14:paraId="19BB3091" w14:textId="77777777" w:rsidTr="00256BB1">
        <w:trPr>
          <w:trHeight w:val="806"/>
        </w:trPr>
        <w:tc>
          <w:tcPr>
            <w:tcW w:w="937" w:type="pct"/>
            <w:vMerge/>
            <w:shd w:val="clear" w:color="auto" w:fill="FFFFFF"/>
            <w:vAlign w:val="center"/>
          </w:tcPr>
          <w:p w14:paraId="74C1762C" w14:textId="77777777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78877640" w14:textId="77777777" w:rsidR="000027D5" w:rsidRPr="00451698" w:rsidRDefault="000027D5" w:rsidP="000027D5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往：</w:t>
            </w:r>
          </w:p>
          <w:p w14:paraId="5D22EF3C" w14:textId="77777777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筷子基北灣：N1B</w:t>
            </w:r>
          </w:p>
          <w:p w14:paraId="3CDF66AD" w14:textId="19AD7D2D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往</w:t>
            </w:r>
            <w:proofErr w:type="gramStart"/>
            <w:r w:rsidRPr="00451698">
              <w:rPr>
                <w:rFonts w:ascii="標楷體" w:eastAsia="標楷體" w:hAnsi="標楷體" w:hint="eastAsia"/>
              </w:rPr>
              <w:t>青洲</w:t>
            </w:r>
            <w:proofErr w:type="gramEnd"/>
            <w:r w:rsidRPr="00451698">
              <w:rPr>
                <w:rFonts w:ascii="標楷體" w:eastAsia="標楷體" w:hAnsi="標楷體" w:hint="eastAsia"/>
              </w:rPr>
              <w:t>：27</w:t>
            </w:r>
          </w:p>
        </w:tc>
        <w:tc>
          <w:tcPr>
            <w:tcW w:w="1196" w:type="pct"/>
            <w:vMerge/>
            <w:shd w:val="clear" w:color="auto" w:fill="FFFFFF"/>
            <w:vAlign w:val="center"/>
          </w:tcPr>
          <w:p w14:paraId="6172DBE1" w14:textId="77777777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pct"/>
            <w:shd w:val="clear" w:color="auto" w:fill="FFFFFF"/>
            <w:vAlign w:val="center"/>
          </w:tcPr>
          <w:p w14:paraId="0E6A2933" w14:textId="5C93A046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M12 北區警司處</w:t>
            </w:r>
          </w:p>
        </w:tc>
      </w:tr>
      <w:tr w:rsidR="000027D5" w:rsidRPr="0021634E" w14:paraId="26285644" w14:textId="77777777" w:rsidTr="00256BB1">
        <w:trPr>
          <w:trHeight w:val="806"/>
        </w:trPr>
        <w:tc>
          <w:tcPr>
            <w:tcW w:w="937" w:type="pct"/>
            <w:vMerge/>
            <w:shd w:val="clear" w:color="auto" w:fill="FFFFFF"/>
            <w:vAlign w:val="center"/>
          </w:tcPr>
          <w:p w14:paraId="25C74D68" w14:textId="77777777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04FCF921" w14:textId="77777777" w:rsidR="000027D5" w:rsidRPr="00451698" w:rsidRDefault="000027D5" w:rsidP="000027D5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往：</w:t>
            </w:r>
          </w:p>
          <w:p w14:paraId="77EE209B" w14:textId="77777777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媽閣：1、</w:t>
            </w:r>
            <w:r w:rsidRPr="00451698">
              <w:rPr>
                <w:rFonts w:ascii="標楷體" w:eastAsia="標楷體" w:hAnsi="標楷體"/>
              </w:rPr>
              <w:t>16S</w:t>
            </w:r>
          </w:p>
          <w:p w14:paraId="0565CE4D" w14:textId="77777777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外港碼頭：</w:t>
            </w:r>
            <w:r w:rsidRPr="00451698">
              <w:rPr>
                <w:rFonts w:ascii="標楷體" w:eastAsia="標楷體" w:hAnsi="標楷體"/>
              </w:rPr>
              <w:t>3</w:t>
            </w:r>
          </w:p>
          <w:p w14:paraId="2DA81A58" w14:textId="77777777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亞馬</w:t>
            </w:r>
            <w:proofErr w:type="gramStart"/>
            <w:r w:rsidRPr="00451698">
              <w:rPr>
                <w:rFonts w:ascii="標楷體" w:eastAsia="標楷體" w:hAnsi="標楷體" w:hint="eastAsia"/>
              </w:rPr>
              <w:t>喇前地</w:t>
            </w:r>
            <w:proofErr w:type="gramEnd"/>
            <w:r w:rsidRPr="00451698">
              <w:rPr>
                <w:rFonts w:ascii="標楷體" w:eastAsia="標楷體" w:hAnsi="標楷體" w:hint="eastAsia"/>
              </w:rPr>
              <w:t>：</w:t>
            </w:r>
            <w:r w:rsidRPr="00451698">
              <w:rPr>
                <w:rFonts w:ascii="標楷體" w:eastAsia="標楷體" w:hAnsi="標楷體"/>
              </w:rPr>
              <w:t>3X</w:t>
            </w:r>
          </w:p>
          <w:p w14:paraId="69F16579" w14:textId="2EB1B178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proofErr w:type="gramStart"/>
            <w:r w:rsidRPr="00451698">
              <w:rPr>
                <w:rFonts w:ascii="標楷體" w:eastAsia="標楷體" w:hAnsi="標楷體" w:hint="eastAsia"/>
              </w:rPr>
              <w:t>下環街市</w:t>
            </w:r>
            <w:proofErr w:type="gramEnd"/>
            <w:r w:rsidRPr="00451698">
              <w:rPr>
                <w:rFonts w:ascii="標楷體" w:eastAsia="標楷體" w:hAnsi="標楷體" w:hint="eastAsia"/>
              </w:rPr>
              <w:t>：</w:t>
            </w:r>
            <w:r w:rsidRPr="00451698">
              <w:rPr>
                <w:rFonts w:ascii="標楷體" w:eastAsia="標楷體" w:hAnsi="標楷體"/>
              </w:rPr>
              <w:t>16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6CCEB2DD" w14:textId="634C372C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/>
                <w:color w:val="000000" w:themeColor="text1"/>
              </w:rPr>
              <w:t>M</w:t>
            </w:r>
            <w:r w:rsidRPr="0021634E"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 w:rsidRPr="0021634E">
              <w:rPr>
                <w:rFonts w:ascii="標楷體" w:eastAsia="標楷體" w:hAnsi="標楷體"/>
                <w:color w:val="000000" w:themeColor="text1"/>
              </w:rPr>
              <w:t xml:space="preserve">/1 </w:t>
            </w:r>
            <w:r w:rsidRPr="0021634E">
              <w:rPr>
                <w:rFonts w:ascii="標楷體" w:eastAsia="標楷體" w:hAnsi="標楷體" w:hint="eastAsia"/>
                <w:color w:val="000000" w:themeColor="text1"/>
              </w:rPr>
              <w:t>提督馬路</w:t>
            </w:r>
            <w:r w:rsidRPr="0021634E">
              <w:rPr>
                <w:rFonts w:ascii="標楷體" w:eastAsia="標楷體" w:hAnsi="標楷體"/>
                <w:color w:val="000000" w:themeColor="text1"/>
              </w:rPr>
              <w:t>/</w:t>
            </w:r>
            <w:proofErr w:type="gramStart"/>
            <w:r w:rsidRPr="0021634E">
              <w:rPr>
                <w:rFonts w:ascii="標楷體" w:eastAsia="標楷體" w:hAnsi="標楷體" w:hint="eastAsia"/>
                <w:color w:val="000000" w:themeColor="text1"/>
              </w:rPr>
              <w:t>雅廉訪</w:t>
            </w:r>
            <w:proofErr w:type="gramEnd"/>
          </w:p>
        </w:tc>
        <w:tc>
          <w:tcPr>
            <w:tcW w:w="1242" w:type="pct"/>
            <w:vMerge w:val="restart"/>
            <w:shd w:val="clear" w:color="auto" w:fill="FFFFFF"/>
            <w:vAlign w:val="center"/>
          </w:tcPr>
          <w:p w14:paraId="50B0B54E" w14:textId="10906B3F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往紅街市方向，距原站約</w:t>
            </w:r>
            <w:r w:rsidRPr="0021634E">
              <w:rPr>
                <w:rFonts w:ascii="標楷體" w:eastAsia="標楷體" w:hAnsi="標楷體"/>
                <w:color w:val="000000" w:themeColor="text1"/>
                <w:lang w:eastAsia="zh-HK"/>
              </w:rPr>
              <w:t>1</w:t>
            </w:r>
            <w:r w:rsidRPr="0021634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0</w:t>
            </w:r>
            <w:r w:rsidRPr="0021634E">
              <w:rPr>
                <w:rFonts w:ascii="標楷體" w:eastAsia="標楷體" w:hAnsi="標楷體"/>
                <w:color w:val="000000" w:themeColor="text1"/>
                <w:lang w:eastAsia="zh-HK"/>
              </w:rPr>
              <w:t>0</w:t>
            </w:r>
            <w:r w:rsidRPr="0021634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米之臨時站</w:t>
            </w:r>
          </w:p>
        </w:tc>
      </w:tr>
      <w:tr w:rsidR="000027D5" w:rsidRPr="0021634E" w14:paraId="1F71584A" w14:textId="77777777" w:rsidTr="00256BB1">
        <w:trPr>
          <w:trHeight w:val="806"/>
        </w:trPr>
        <w:tc>
          <w:tcPr>
            <w:tcW w:w="937" w:type="pct"/>
            <w:vMerge/>
            <w:shd w:val="clear" w:color="auto" w:fill="FFFFFF"/>
            <w:vAlign w:val="center"/>
          </w:tcPr>
          <w:p w14:paraId="52EE3355" w14:textId="77777777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3EACCBE8" w14:textId="77777777" w:rsidR="000027D5" w:rsidRPr="00451698" w:rsidRDefault="000027D5" w:rsidP="000027D5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往：</w:t>
            </w:r>
          </w:p>
          <w:p w14:paraId="06175183" w14:textId="77777777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媽閣：5、9</w:t>
            </w:r>
          </w:p>
          <w:p w14:paraId="479EB3FB" w14:textId="08598526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旅遊塔：9A</w:t>
            </w:r>
          </w:p>
          <w:p w14:paraId="2E6B702A" w14:textId="346C2277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451698">
              <w:rPr>
                <w:rFonts w:ascii="標楷體" w:eastAsia="標楷體" w:hAnsi="標楷體" w:hint="eastAsia"/>
              </w:rPr>
              <w:t>回力：28C</w:t>
            </w:r>
          </w:p>
          <w:p w14:paraId="53CF6376" w14:textId="77777777" w:rsidR="000027D5" w:rsidRPr="00451698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51698">
              <w:rPr>
                <w:rFonts w:ascii="標楷體" w:eastAsia="標楷體" w:hAnsi="標楷體" w:hint="eastAsia"/>
              </w:rPr>
              <w:t>司打口</w:t>
            </w:r>
            <w:proofErr w:type="gramEnd"/>
            <w:r w:rsidRPr="00451698">
              <w:rPr>
                <w:rFonts w:ascii="標楷體" w:eastAsia="標楷體" w:hAnsi="標楷體" w:hint="eastAsia"/>
              </w:rPr>
              <w:t>：65</w:t>
            </w:r>
          </w:p>
          <w:p w14:paraId="17341ACC" w14:textId="3488425C" w:rsidR="0021634E" w:rsidRPr="00451698" w:rsidRDefault="0021634E" w:rsidP="0021634E">
            <w:pPr>
              <w:spacing w:after="0" w:line="240" w:lineRule="auto"/>
              <w:ind w:left="65"/>
              <w:rPr>
                <w:rFonts w:ascii="標楷體" w:eastAsia="標楷體" w:hAnsi="標楷體"/>
                <w:color w:val="000000" w:themeColor="text1"/>
              </w:rPr>
            </w:pPr>
            <w:r w:rsidRPr="0045169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*備註：5、9、9A及65路線會改道行駛。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44F4D28F" w14:textId="6B55894B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634E">
              <w:rPr>
                <w:rFonts w:ascii="標楷體" w:eastAsia="標楷體" w:hAnsi="標楷體"/>
                <w:color w:val="000000" w:themeColor="text1"/>
              </w:rPr>
              <w:t>M</w:t>
            </w:r>
            <w:r w:rsidRPr="0021634E"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 w:rsidRPr="0021634E">
              <w:rPr>
                <w:rFonts w:ascii="標楷體" w:eastAsia="標楷體" w:hAnsi="標楷體"/>
                <w:color w:val="000000" w:themeColor="text1"/>
              </w:rPr>
              <w:t>/</w:t>
            </w:r>
            <w:r w:rsidRPr="0021634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1634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1634E">
              <w:rPr>
                <w:rFonts w:ascii="標楷體" w:eastAsia="標楷體" w:hAnsi="標楷體" w:hint="eastAsia"/>
                <w:color w:val="000000" w:themeColor="text1"/>
              </w:rPr>
              <w:t>提督馬路</w:t>
            </w:r>
            <w:r w:rsidRPr="0021634E">
              <w:rPr>
                <w:rFonts w:ascii="標楷體" w:eastAsia="標楷體" w:hAnsi="標楷體"/>
                <w:color w:val="000000" w:themeColor="text1"/>
              </w:rPr>
              <w:t>/</w:t>
            </w:r>
            <w:proofErr w:type="gramStart"/>
            <w:r w:rsidRPr="0021634E">
              <w:rPr>
                <w:rFonts w:ascii="標楷體" w:eastAsia="標楷體" w:hAnsi="標楷體" w:hint="eastAsia"/>
                <w:color w:val="000000" w:themeColor="text1"/>
              </w:rPr>
              <w:t>雅廉訪</w:t>
            </w:r>
            <w:proofErr w:type="gramEnd"/>
          </w:p>
        </w:tc>
        <w:tc>
          <w:tcPr>
            <w:tcW w:w="1242" w:type="pct"/>
            <w:vMerge/>
            <w:shd w:val="clear" w:color="auto" w:fill="FFFFFF"/>
            <w:vAlign w:val="center"/>
          </w:tcPr>
          <w:p w14:paraId="7F3E989A" w14:textId="77777777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</w:tc>
      </w:tr>
      <w:tr w:rsidR="000027D5" w:rsidRPr="0021634E" w14:paraId="38D5A9F3" w14:textId="77777777" w:rsidTr="00256BB1">
        <w:trPr>
          <w:trHeight w:val="806"/>
        </w:trPr>
        <w:tc>
          <w:tcPr>
            <w:tcW w:w="937" w:type="pct"/>
            <w:vMerge/>
            <w:shd w:val="clear" w:color="auto" w:fill="FFFFFF"/>
            <w:vAlign w:val="center"/>
          </w:tcPr>
          <w:p w14:paraId="618858EB" w14:textId="5C4EA3D5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65FBE2EF" w14:textId="77777777" w:rsidR="000027D5" w:rsidRPr="0021634E" w:rsidRDefault="000027D5" w:rsidP="000027D5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往：</w:t>
            </w:r>
          </w:p>
          <w:p w14:paraId="2E8B6F1B" w14:textId="77777777" w:rsidR="000027D5" w:rsidRPr="0021634E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外港碼頭：3</w:t>
            </w:r>
          </w:p>
          <w:p w14:paraId="44F083D0" w14:textId="77777777" w:rsidR="000027D5" w:rsidRPr="0021634E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往亞馬</w:t>
            </w:r>
            <w:proofErr w:type="gramStart"/>
            <w:r w:rsidRPr="0021634E">
              <w:rPr>
                <w:rFonts w:ascii="標楷體" w:eastAsia="標楷體" w:hAnsi="標楷體" w:hint="eastAsia"/>
              </w:rPr>
              <w:t>喇前地</w:t>
            </w:r>
            <w:proofErr w:type="gramEnd"/>
            <w:r w:rsidRPr="0021634E">
              <w:rPr>
                <w:rFonts w:ascii="標楷體" w:eastAsia="標楷體" w:hAnsi="標楷體" w:hint="eastAsia"/>
              </w:rPr>
              <w:t>：3X</w:t>
            </w:r>
          </w:p>
          <w:p w14:paraId="13D1067A" w14:textId="4E157ACA" w:rsidR="0021634E" w:rsidRPr="0021634E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媽閣：16路線</w:t>
            </w:r>
            <w:proofErr w:type="gramStart"/>
            <w:r w:rsidRPr="0021634E">
              <w:rPr>
                <w:rFonts w:ascii="標楷體" w:eastAsia="標楷體" w:hAnsi="標楷體" w:hint="eastAsia"/>
              </w:rPr>
              <w:t>特</w:t>
            </w:r>
            <w:proofErr w:type="gramEnd"/>
            <w:r w:rsidRPr="0021634E">
              <w:rPr>
                <w:rFonts w:ascii="標楷體" w:eastAsia="標楷體" w:hAnsi="標楷體" w:hint="eastAsia"/>
              </w:rPr>
              <w:t>班車（16S）</w:t>
            </w:r>
          </w:p>
          <w:p w14:paraId="59B149BF" w14:textId="21BABC28" w:rsidR="000027D5" w:rsidRPr="0021634E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白鴿巢：17</w:t>
            </w:r>
          </w:p>
          <w:p w14:paraId="46C826E2" w14:textId="04D36362" w:rsidR="000027D5" w:rsidRPr="0021634E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路環市區：25</w:t>
            </w:r>
          </w:p>
        </w:tc>
        <w:tc>
          <w:tcPr>
            <w:tcW w:w="2438" w:type="pct"/>
            <w:gridSpan w:val="2"/>
            <w:shd w:val="clear" w:color="auto" w:fill="FFFFFF"/>
            <w:vAlign w:val="center"/>
          </w:tcPr>
          <w:p w14:paraId="19E672FA" w14:textId="24F90DB6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改道行駛，沿途停靠站點不變。</w:t>
            </w:r>
          </w:p>
        </w:tc>
      </w:tr>
      <w:tr w:rsidR="000027D5" w:rsidRPr="0021634E" w14:paraId="3F3EAAE3" w14:textId="77777777" w:rsidTr="0021634E">
        <w:trPr>
          <w:trHeight w:val="70"/>
        </w:trPr>
        <w:tc>
          <w:tcPr>
            <w:tcW w:w="937" w:type="pct"/>
            <w:shd w:val="clear" w:color="auto" w:fill="FFFFFF"/>
            <w:vAlign w:val="center"/>
          </w:tcPr>
          <w:p w14:paraId="66DA8FD0" w14:textId="2C89D064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7月4日上午10時起至工程結束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2C91ECA7" w14:textId="77777777" w:rsidR="000027D5" w:rsidRPr="0021634E" w:rsidRDefault="000027D5" w:rsidP="000027D5">
            <w:pPr>
              <w:spacing w:after="0" w:line="240" w:lineRule="auto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往：</w:t>
            </w:r>
          </w:p>
          <w:p w14:paraId="64A07C85" w14:textId="17FFBEB0" w:rsidR="000027D5" w:rsidRPr="0021634E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關閘：10</w:t>
            </w:r>
          </w:p>
          <w:p w14:paraId="6F3DF609" w14:textId="728514B9" w:rsidR="000027D5" w:rsidRPr="0021634E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proofErr w:type="gramStart"/>
            <w:r w:rsidRPr="0021634E">
              <w:rPr>
                <w:rFonts w:ascii="標楷體" w:eastAsia="標楷體" w:hAnsi="標楷體" w:hint="eastAsia"/>
              </w:rPr>
              <w:t>青洲</w:t>
            </w:r>
            <w:proofErr w:type="gramEnd"/>
            <w:r w:rsidRPr="0021634E">
              <w:rPr>
                <w:rFonts w:ascii="標楷體" w:eastAsia="標楷體" w:hAnsi="標楷體" w:hint="eastAsia"/>
              </w:rPr>
              <w:t>：28B、29</w:t>
            </w:r>
          </w:p>
          <w:p w14:paraId="69CC1ADE" w14:textId="5668BF19" w:rsidR="000027D5" w:rsidRPr="0021634E" w:rsidRDefault="000027D5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25"/>
              <w:rPr>
                <w:rFonts w:ascii="標楷體" w:eastAsia="標楷體" w:hAnsi="標楷體"/>
              </w:rPr>
            </w:pPr>
            <w:proofErr w:type="gramStart"/>
            <w:r w:rsidRPr="0021634E">
              <w:rPr>
                <w:rFonts w:ascii="標楷體" w:eastAsia="標楷體" w:hAnsi="標楷體" w:hint="eastAsia"/>
              </w:rPr>
              <w:t>俾</w:t>
            </w:r>
            <w:proofErr w:type="gramEnd"/>
            <w:r w:rsidRPr="0021634E">
              <w:rPr>
                <w:rFonts w:ascii="標楷體" w:eastAsia="標楷體" w:hAnsi="標楷體" w:hint="eastAsia"/>
              </w:rPr>
              <w:t>若</w:t>
            </w:r>
            <w:r w:rsidR="000A6AFB">
              <w:rPr>
                <w:rFonts w:ascii="標楷體" w:eastAsia="標楷體" w:hAnsi="標楷體" w:hint="eastAsia"/>
              </w:rPr>
              <w:t>翰</w:t>
            </w:r>
            <w:r w:rsidRPr="0021634E">
              <w:rPr>
                <w:rFonts w:ascii="標楷體" w:eastAsia="標楷體" w:hAnsi="標楷體" w:hint="eastAsia"/>
              </w:rPr>
              <w:t>街/</w:t>
            </w:r>
            <w:proofErr w:type="gramStart"/>
            <w:r w:rsidRPr="0021634E">
              <w:rPr>
                <w:rFonts w:ascii="標楷體" w:eastAsia="標楷體" w:hAnsi="標楷體" w:hint="eastAsia"/>
              </w:rPr>
              <w:t>快富樓</w:t>
            </w:r>
            <w:proofErr w:type="gramEnd"/>
            <w:r w:rsidRPr="0021634E">
              <w:rPr>
                <w:rFonts w:ascii="標楷體" w:eastAsia="標楷體" w:hAnsi="標楷體" w:hint="eastAsia"/>
              </w:rPr>
              <w:t>：H2</w:t>
            </w:r>
          </w:p>
        </w:tc>
        <w:tc>
          <w:tcPr>
            <w:tcW w:w="2438" w:type="pct"/>
            <w:gridSpan w:val="2"/>
            <w:shd w:val="clear" w:color="auto" w:fill="FFFFFF"/>
            <w:vAlign w:val="center"/>
          </w:tcPr>
          <w:p w14:paraId="7BBDE672" w14:textId="016FBB23" w:rsidR="000027D5" w:rsidRPr="0021634E" w:rsidRDefault="000027D5" w:rsidP="000027D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21634E">
              <w:rPr>
                <w:rFonts w:ascii="標楷體" w:eastAsia="標楷體" w:hAnsi="標楷體" w:hint="eastAsia"/>
              </w:rPr>
              <w:t>改道行駛，沿途停靠站點不變。</w:t>
            </w:r>
          </w:p>
        </w:tc>
      </w:tr>
    </w:tbl>
    <w:p w14:paraId="77E5B3E7" w14:textId="77777777" w:rsidR="0051159A" w:rsidRPr="0021634E" w:rsidRDefault="0051159A" w:rsidP="0051159A">
      <w:pPr>
        <w:rPr>
          <w:rFonts w:ascii="標楷體" w:eastAsia="標楷體" w:hAnsi="標楷體"/>
        </w:rPr>
      </w:pPr>
    </w:p>
    <w:sectPr w:rsidR="0051159A" w:rsidRPr="0021634E" w:rsidSect="00373AF8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1F26" w14:textId="77777777" w:rsidR="00240812" w:rsidRDefault="00240812" w:rsidP="00193D2D">
      <w:pPr>
        <w:spacing w:after="0" w:line="240" w:lineRule="auto"/>
      </w:pPr>
      <w:r>
        <w:separator/>
      </w:r>
    </w:p>
  </w:endnote>
  <w:endnote w:type="continuationSeparator" w:id="0">
    <w:p w14:paraId="66A534F4" w14:textId="77777777" w:rsidR="00240812" w:rsidRDefault="00240812" w:rsidP="001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E965" w14:textId="77777777" w:rsidR="00240812" w:rsidRDefault="00240812" w:rsidP="00193D2D">
      <w:pPr>
        <w:spacing w:after="0" w:line="240" w:lineRule="auto"/>
      </w:pPr>
      <w:r>
        <w:separator/>
      </w:r>
    </w:p>
  </w:footnote>
  <w:footnote w:type="continuationSeparator" w:id="0">
    <w:p w14:paraId="2A1BF151" w14:textId="77777777" w:rsidR="00240812" w:rsidRDefault="00240812" w:rsidP="00193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5246"/>
    <w:multiLevelType w:val="hybridMultilevel"/>
    <w:tmpl w:val="3C526D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9D1176"/>
    <w:multiLevelType w:val="hybridMultilevel"/>
    <w:tmpl w:val="32D43A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A449D3"/>
    <w:multiLevelType w:val="hybridMultilevel"/>
    <w:tmpl w:val="D9029B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C66D7C"/>
    <w:multiLevelType w:val="hybridMultilevel"/>
    <w:tmpl w:val="16C876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E7E60B6"/>
    <w:multiLevelType w:val="hybridMultilevel"/>
    <w:tmpl w:val="029C63E6"/>
    <w:lvl w:ilvl="0" w:tplc="5B88D230">
      <w:start w:val="1"/>
      <w:numFmt w:val="bullet"/>
      <w:lvlText w:val="-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5A94DB2"/>
    <w:multiLevelType w:val="hybridMultilevel"/>
    <w:tmpl w:val="E88E263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FAC783A"/>
    <w:multiLevelType w:val="hybridMultilevel"/>
    <w:tmpl w:val="A56EF264"/>
    <w:lvl w:ilvl="0" w:tplc="7EEA47D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80464792">
    <w:abstractNumId w:val="6"/>
  </w:num>
  <w:num w:numId="2" w16cid:durableId="826215511">
    <w:abstractNumId w:val="2"/>
  </w:num>
  <w:num w:numId="3" w16cid:durableId="133447379">
    <w:abstractNumId w:val="4"/>
  </w:num>
  <w:num w:numId="4" w16cid:durableId="755054211">
    <w:abstractNumId w:val="5"/>
  </w:num>
  <w:num w:numId="5" w16cid:durableId="1929003239">
    <w:abstractNumId w:val="1"/>
  </w:num>
  <w:num w:numId="6" w16cid:durableId="1562207864">
    <w:abstractNumId w:val="0"/>
  </w:num>
  <w:num w:numId="7" w16cid:durableId="1889803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6"/>
  <w:bordersDoNotSurroundHeader/>
  <w:bordersDoNotSurroundFooter/>
  <w:proofState w:spelling="clean" w:grammar="clean"/>
  <w:revisionView w:markup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8A"/>
    <w:rsid w:val="000027D5"/>
    <w:rsid w:val="00017CCC"/>
    <w:rsid w:val="000A6AFB"/>
    <w:rsid w:val="000F5091"/>
    <w:rsid w:val="001707D9"/>
    <w:rsid w:val="00193D2D"/>
    <w:rsid w:val="0021634E"/>
    <w:rsid w:val="00240812"/>
    <w:rsid w:val="00256BB1"/>
    <w:rsid w:val="00301562"/>
    <w:rsid w:val="00305A46"/>
    <w:rsid w:val="00373AF8"/>
    <w:rsid w:val="003913B7"/>
    <w:rsid w:val="003C2F87"/>
    <w:rsid w:val="003C55CB"/>
    <w:rsid w:val="003E17DF"/>
    <w:rsid w:val="00445234"/>
    <w:rsid w:val="00451698"/>
    <w:rsid w:val="004D7E85"/>
    <w:rsid w:val="0051159A"/>
    <w:rsid w:val="005267C2"/>
    <w:rsid w:val="00550B7C"/>
    <w:rsid w:val="00557799"/>
    <w:rsid w:val="005824D1"/>
    <w:rsid w:val="005C64B0"/>
    <w:rsid w:val="005E0F5B"/>
    <w:rsid w:val="00663C7C"/>
    <w:rsid w:val="0069458A"/>
    <w:rsid w:val="006C72D4"/>
    <w:rsid w:val="006D7C56"/>
    <w:rsid w:val="00715ACA"/>
    <w:rsid w:val="007B1153"/>
    <w:rsid w:val="00816F6C"/>
    <w:rsid w:val="008851C8"/>
    <w:rsid w:val="008D4CF3"/>
    <w:rsid w:val="009605C8"/>
    <w:rsid w:val="009E76FA"/>
    <w:rsid w:val="009F05B9"/>
    <w:rsid w:val="00A54C77"/>
    <w:rsid w:val="00A73E54"/>
    <w:rsid w:val="00B437B0"/>
    <w:rsid w:val="00BA6F23"/>
    <w:rsid w:val="00C20D1D"/>
    <w:rsid w:val="00CD5F38"/>
    <w:rsid w:val="00D24E22"/>
    <w:rsid w:val="00D933AC"/>
    <w:rsid w:val="00E32039"/>
    <w:rsid w:val="00E43F2B"/>
    <w:rsid w:val="00ED5411"/>
    <w:rsid w:val="00F55EC2"/>
    <w:rsid w:val="00F71A6D"/>
    <w:rsid w:val="00F86850"/>
    <w:rsid w:val="00FB0FDE"/>
    <w:rsid w:val="00FC7BC4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FFA174"/>
  <w15:chartTrackingRefBased/>
  <w15:docId w15:val="{83CE163A-CA45-490E-B11F-A583DD5B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8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58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58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58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58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58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58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945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94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9458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94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9458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945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945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945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94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4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9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94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94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5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945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458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9458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9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93D2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9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93D2D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913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3913B7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A73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2768-2CA9-43B1-BC4F-0D76269B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Ian</dc:creator>
  <cp:keywords/>
  <dc:description/>
  <cp:lastModifiedBy>Lei Ian</cp:lastModifiedBy>
  <cp:revision>27</cp:revision>
  <cp:lastPrinted>2026-06-17T03:59:00Z</cp:lastPrinted>
  <dcterms:created xsi:type="dcterms:W3CDTF">2026-06-22T04:47:00Z</dcterms:created>
  <dcterms:modified xsi:type="dcterms:W3CDTF">2026-06-22T10:19:00Z</dcterms:modified>
</cp:coreProperties>
</file>