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Assembleia Legislativa está de portas abertas amanhã</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Assembleia Legislativa estará aberta ao público amanhã (dia 17), e os cidadãos podem visitar instalações como o átrio, a Sala do Plenário, a Sala de Recepções Polivalente e as salas de reuniões das Comissões, onde serão colocados painéis informativos para a respectiva apresentação e haverá deputados e trabalhadores a prestar esclarecimentos. Os cidadãos são bem-vindos.</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o evento, que terá lugar entre as 10H00 e as 18H00, a Escola de Música e a Escola de Dança do Conservatório de Macau do Instituto Cultural, e a Escola Secundária Pui Ching irão destacar estudantes para realizar actuações em diversos locais do Edifício da Assembleia Legislativa. Paralelamente, a Direcção dos Serviços de Administração e Função Pública e a Direcção dos Serviços de Assuntos de Justiça terão, no local, bancas e quiosques de serviços automáticos para promover o recenseamento eleitoral e divulgar a Constituição, a Lei Básica de Macau e a Lei relativa à defesa da segurança do Estado, entre outras leis importantes.</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facilitar as deslocações dos cidadãos, no mesmo dia, serão disponibilizados </w:t>
      </w:r>
      <w:r w:rsidDel="00000000" w:rsidR="00000000" w:rsidRPr="00000000">
        <w:rPr>
          <w:rFonts w:ascii="Times New Roman" w:cs="Times New Roman" w:eastAsia="Times New Roman" w:hAnsi="Times New Roman"/>
          <w:i w:val="1"/>
          <w:iCs w:val="1"/>
          <w:sz w:val="24"/>
          <w:szCs w:val="24"/>
          <w:rtl w:val="0"/>
        </w:rPr>
        <w:t xml:space="preserve">shuttle buses</w:t>
      </w:r>
      <w:r w:rsidDel="00000000" w:rsidR="00000000" w:rsidRPr="00000000">
        <w:rPr>
          <w:rFonts w:ascii="Times New Roman" w:cs="Times New Roman" w:eastAsia="Times New Roman" w:hAnsi="Times New Roman"/>
          <w:sz w:val="24"/>
          <w:szCs w:val="24"/>
          <w:rtl w:val="0"/>
        </w:rPr>
        <w:t xml:space="preserve"> gratuitos entre o Hotel Sintra e a Assembleia Legislativa, com o primeiro </w:t>
      </w:r>
      <w:r w:rsidDel="00000000" w:rsidR="00000000" w:rsidRPr="00000000">
        <w:rPr>
          <w:rFonts w:ascii="Times New Roman" w:cs="Times New Roman" w:eastAsia="Times New Roman" w:hAnsi="Times New Roman"/>
          <w:i w:val="1"/>
          <w:iCs w:val="1"/>
          <w:sz w:val="24"/>
          <w:szCs w:val="24"/>
          <w:rtl w:val="0"/>
        </w:rPr>
        <w:t xml:space="preserve">shuttle bus</w:t>
      </w:r>
      <w:r w:rsidDel="00000000" w:rsidR="00000000" w:rsidRPr="00000000">
        <w:rPr>
          <w:rFonts w:ascii="Times New Roman" w:cs="Times New Roman" w:eastAsia="Times New Roman" w:hAnsi="Times New Roman"/>
          <w:sz w:val="24"/>
          <w:szCs w:val="24"/>
          <w:rtl w:val="0"/>
        </w:rPr>
        <w:t xml:space="preserve"> a partir do Hotel Sintra (no lado da Avenida Doutor Mário Soares) às 10H00 e o último a sair da Assembleia Legislativa às 18H30. Além disso, será criado um parque de estacionamento temporário no lote C17 da Avenida Doutor Stanley Ho (em frente ao portão norte do Fórum para a Cooperação Económica e Comercial entre a China e os Países de Língua Portuguesa), destinado aos visitantes que se desloquem de automóvel.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