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80AAD" w14:textId="4536646C" w:rsidR="00986E78" w:rsidRPr="00986E78" w:rsidRDefault="00986E78" w:rsidP="002C4B20">
      <w:pPr>
        <w:overflowPunct w:val="0"/>
        <w:spacing w:afterLines="50" w:after="180" w:line="276" w:lineRule="auto"/>
        <w:ind w:firstLineChars="157" w:firstLine="377"/>
        <w:jc w:val="center"/>
        <w:rPr>
          <w:rFonts w:ascii="Arial" w:eastAsiaTheme="majorEastAsia" w:hAnsi="Arial" w:cs="Arial"/>
          <w:b/>
          <w:szCs w:val="24"/>
          <w:lang w:val="pt-PT"/>
        </w:rPr>
      </w:pPr>
      <w:r w:rsidRPr="00986E78">
        <w:rPr>
          <w:rFonts w:ascii="Arial" w:eastAsiaTheme="majorEastAsia" w:hAnsi="Arial" w:cs="Arial"/>
          <w:b/>
          <w:szCs w:val="24"/>
          <w:lang w:val="pt-PT"/>
        </w:rPr>
        <w:t>Discussão e aprovação na especialidade pela Assembleia Legislativa</w:t>
      </w:r>
    </w:p>
    <w:p w14:paraId="370A5406" w14:textId="69944246" w:rsidR="00E16FE5" w:rsidRPr="00986E78" w:rsidRDefault="00986E78" w:rsidP="002C4B20">
      <w:pPr>
        <w:overflowPunct w:val="0"/>
        <w:spacing w:afterLines="50" w:after="180" w:line="276" w:lineRule="auto"/>
        <w:ind w:firstLineChars="157" w:firstLine="377"/>
        <w:jc w:val="center"/>
        <w:rPr>
          <w:rFonts w:ascii="Arial" w:eastAsiaTheme="majorEastAsia" w:hAnsi="Arial" w:cs="Arial"/>
          <w:b/>
          <w:szCs w:val="24"/>
          <w:lang w:val="pt-PT"/>
        </w:rPr>
      </w:pPr>
      <w:r w:rsidRPr="00986E78">
        <w:rPr>
          <w:rFonts w:ascii="Arial" w:eastAsiaTheme="majorEastAsia" w:hAnsi="Arial" w:cs="Arial"/>
          <w:b/>
          <w:szCs w:val="24"/>
          <w:lang w:val="pt-PT"/>
        </w:rPr>
        <w:t>Proposta de lei intitulada “Lei da publicidade”</w:t>
      </w:r>
    </w:p>
    <w:p w14:paraId="42D15315" w14:textId="77777777" w:rsidR="00E61852" w:rsidRPr="00986E78" w:rsidRDefault="00E61852" w:rsidP="002C4B20">
      <w:pPr>
        <w:overflowPunct w:val="0"/>
        <w:spacing w:afterLines="100" w:after="360" w:line="276" w:lineRule="auto"/>
        <w:ind w:firstLineChars="157" w:firstLine="377"/>
        <w:jc w:val="both"/>
        <w:rPr>
          <w:rFonts w:ascii="Arial" w:eastAsia="標楷體" w:hAnsi="Arial" w:cs="Arial"/>
          <w:b/>
          <w:szCs w:val="24"/>
          <w:lang w:val="pt-PT"/>
        </w:rPr>
      </w:pPr>
    </w:p>
    <w:p w14:paraId="67D82A9B" w14:textId="356AD73E" w:rsidR="00381E20" w:rsidRPr="00986E78" w:rsidRDefault="00BC6C6E" w:rsidP="002C4B20">
      <w:pPr>
        <w:overflowPunct w:val="0"/>
        <w:spacing w:afterLines="100" w:after="360" w:line="276" w:lineRule="auto"/>
        <w:jc w:val="both"/>
        <w:rPr>
          <w:rFonts w:ascii="Arial" w:hAnsi="Arial" w:cs="Arial"/>
          <w:szCs w:val="24"/>
          <w:lang w:val="pt-PT"/>
        </w:rPr>
      </w:pPr>
      <w:r w:rsidRPr="00986E78">
        <w:rPr>
          <w:rFonts w:ascii="Arial" w:eastAsia="標楷體" w:hAnsi="Arial" w:cs="Arial"/>
          <w:szCs w:val="24"/>
        </w:rPr>
        <w:t xml:space="preserve">　　</w:t>
      </w:r>
      <w:r w:rsidR="00986E78" w:rsidRPr="00986E78">
        <w:rPr>
          <w:rFonts w:ascii="Arial" w:eastAsia="標楷體" w:hAnsi="Arial" w:cs="Arial"/>
          <w:szCs w:val="24"/>
          <w:lang w:val="pt-PT"/>
        </w:rPr>
        <w:t xml:space="preserve">Na reunião plenária da Assembleia Legislativa, que teve lugar hoje (dia 28), foi discutida e aprovada na especialidade a proposta de lei intitulada </w:t>
      </w:r>
      <w:r w:rsidR="00986E78">
        <w:rPr>
          <w:rFonts w:ascii="Arial" w:eastAsia="標楷體" w:hAnsi="Arial" w:cs="Arial"/>
          <w:szCs w:val="24"/>
          <w:lang w:val="pt-PT"/>
        </w:rPr>
        <w:t>“Lei da publicidade”</w:t>
      </w:r>
      <w:r w:rsidR="00986E78" w:rsidRPr="00986E78">
        <w:rPr>
          <w:rFonts w:ascii="Arial" w:eastAsia="標楷體" w:hAnsi="Arial" w:cs="Arial"/>
          <w:szCs w:val="24"/>
          <w:lang w:val="pt-PT"/>
        </w:rPr>
        <w:t>.</w:t>
      </w:r>
      <w:r w:rsidR="00986E78">
        <w:rPr>
          <w:rFonts w:ascii="Arial" w:eastAsia="標楷體" w:hAnsi="Arial" w:cs="Arial"/>
          <w:szCs w:val="24"/>
          <w:lang w:val="pt-PT"/>
        </w:rPr>
        <w:t xml:space="preserve"> </w:t>
      </w:r>
      <w:r w:rsidR="00387F61">
        <w:rPr>
          <w:rFonts w:ascii="Arial" w:eastAsia="標楷體" w:hAnsi="Arial" w:cs="Arial"/>
          <w:szCs w:val="24"/>
          <w:lang w:val="pt-PT"/>
        </w:rPr>
        <w:t>Esta</w:t>
      </w:r>
      <w:r w:rsidR="00986E78" w:rsidRPr="00986E78">
        <w:rPr>
          <w:rFonts w:ascii="Arial" w:eastAsia="標楷體" w:hAnsi="Arial" w:cs="Arial"/>
          <w:szCs w:val="24"/>
          <w:lang w:val="pt-PT"/>
        </w:rPr>
        <w:t xml:space="preserve"> proposta de lei foi apresentada pelo Governo </w:t>
      </w:r>
      <w:r w:rsidR="00150478">
        <w:rPr>
          <w:rFonts w:ascii="Arial" w:eastAsia="標楷體" w:hAnsi="Arial" w:cs="Arial"/>
          <w:szCs w:val="24"/>
          <w:lang w:val="pt-PT"/>
        </w:rPr>
        <w:t xml:space="preserve">da RAEM </w:t>
      </w:r>
      <w:r w:rsidR="00986E78" w:rsidRPr="00986E78">
        <w:rPr>
          <w:rFonts w:ascii="Arial" w:eastAsia="標楷體" w:hAnsi="Arial" w:cs="Arial"/>
          <w:szCs w:val="24"/>
          <w:lang w:val="pt-PT"/>
        </w:rPr>
        <w:t xml:space="preserve">à Assembleia Legislativa em 14 de </w:t>
      </w:r>
      <w:proofErr w:type="gramStart"/>
      <w:r w:rsidR="00986E78" w:rsidRPr="00986E78">
        <w:rPr>
          <w:rFonts w:ascii="Arial" w:eastAsia="標楷體" w:hAnsi="Arial" w:cs="Arial"/>
          <w:szCs w:val="24"/>
          <w:lang w:val="pt-PT"/>
        </w:rPr>
        <w:t>Novembro</w:t>
      </w:r>
      <w:proofErr w:type="gramEnd"/>
      <w:r w:rsidR="00986E78" w:rsidRPr="00986E78">
        <w:rPr>
          <w:rFonts w:ascii="Arial" w:eastAsia="標楷體" w:hAnsi="Arial" w:cs="Arial"/>
          <w:szCs w:val="24"/>
          <w:lang w:val="pt-PT"/>
        </w:rPr>
        <w:t xml:space="preserve"> de 2025, tendo sido discutida e aprovada na generalidade </w:t>
      </w:r>
      <w:r w:rsidR="00387F61">
        <w:rPr>
          <w:rFonts w:ascii="Arial" w:eastAsia="標楷體" w:hAnsi="Arial" w:cs="Arial"/>
          <w:szCs w:val="24"/>
          <w:lang w:val="pt-PT"/>
        </w:rPr>
        <w:t>na</w:t>
      </w:r>
      <w:r w:rsidR="00986E78" w:rsidRPr="00986E78">
        <w:rPr>
          <w:rFonts w:ascii="Arial" w:eastAsia="標楷體" w:hAnsi="Arial" w:cs="Arial"/>
          <w:szCs w:val="24"/>
          <w:lang w:val="pt-PT"/>
        </w:rPr>
        <w:t xml:space="preserve"> reunião plenária realizada no dia 25 de Novembro de 2025, </w:t>
      </w:r>
      <w:r w:rsidR="00387F61">
        <w:rPr>
          <w:rFonts w:ascii="Arial" w:eastAsia="標楷體" w:hAnsi="Arial" w:cs="Arial"/>
          <w:szCs w:val="24"/>
          <w:lang w:val="pt-PT"/>
        </w:rPr>
        <w:t xml:space="preserve">e </w:t>
      </w:r>
      <w:r w:rsidR="00986E78" w:rsidRPr="00986E78">
        <w:rPr>
          <w:rFonts w:ascii="Arial" w:eastAsia="標楷體" w:hAnsi="Arial" w:cs="Arial"/>
          <w:szCs w:val="24"/>
          <w:lang w:val="pt-PT"/>
        </w:rPr>
        <w:t xml:space="preserve">tendo sido </w:t>
      </w:r>
      <w:r w:rsidR="00387F61">
        <w:rPr>
          <w:rFonts w:ascii="Arial" w:eastAsia="標楷體" w:hAnsi="Arial" w:cs="Arial"/>
          <w:szCs w:val="24"/>
          <w:lang w:val="pt-PT"/>
        </w:rPr>
        <w:t>distribuída à</w:t>
      </w:r>
      <w:r w:rsidR="00387F61" w:rsidRPr="00986E78">
        <w:rPr>
          <w:rFonts w:ascii="Arial" w:eastAsia="標楷體" w:hAnsi="Arial" w:cs="Arial"/>
          <w:szCs w:val="24"/>
          <w:lang w:val="pt-PT"/>
        </w:rPr>
        <w:t xml:space="preserve"> 2.ª Comissão Permanente</w:t>
      </w:r>
      <w:r w:rsidR="00387F61">
        <w:rPr>
          <w:rFonts w:ascii="Arial" w:eastAsia="標楷體" w:hAnsi="Arial" w:cs="Arial"/>
          <w:szCs w:val="24"/>
          <w:lang w:val="pt-PT"/>
        </w:rPr>
        <w:t xml:space="preserve">, para efeitos de apreciação e análise </w:t>
      </w:r>
      <w:r w:rsidR="00986E78" w:rsidRPr="00986E78">
        <w:rPr>
          <w:rFonts w:ascii="Arial" w:eastAsia="標楷體" w:hAnsi="Arial" w:cs="Arial"/>
          <w:szCs w:val="24"/>
          <w:lang w:val="pt-PT"/>
        </w:rPr>
        <w:t>na especialidade</w:t>
      </w:r>
      <w:r w:rsidR="00387F61">
        <w:rPr>
          <w:rFonts w:ascii="Arial" w:eastAsia="標楷體" w:hAnsi="Arial" w:cs="Arial"/>
          <w:szCs w:val="24"/>
          <w:lang w:val="pt-PT"/>
        </w:rPr>
        <w:t>.</w:t>
      </w:r>
      <w:r w:rsidR="00986E78" w:rsidRPr="00986E78">
        <w:rPr>
          <w:rFonts w:ascii="Arial" w:eastAsia="標楷體" w:hAnsi="Arial" w:cs="Arial"/>
          <w:szCs w:val="24"/>
          <w:lang w:val="pt-PT"/>
        </w:rPr>
        <w:t xml:space="preserve"> </w:t>
      </w:r>
    </w:p>
    <w:p w14:paraId="6F904C73" w14:textId="75493718" w:rsidR="0009301F" w:rsidRPr="00986E78" w:rsidRDefault="00EF589D" w:rsidP="001C1E64">
      <w:pPr>
        <w:overflowPunct w:val="0"/>
        <w:spacing w:afterLines="100" w:after="360" w:line="276" w:lineRule="auto"/>
        <w:ind w:firstLine="480"/>
        <w:jc w:val="both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zCs w:val="24"/>
          <w:lang w:val="pt-PT"/>
        </w:rPr>
        <w:t xml:space="preserve">As </w:t>
      </w:r>
      <w:r w:rsidR="00150478">
        <w:rPr>
          <w:rFonts w:ascii="Arial" w:hAnsi="Arial" w:cs="Arial"/>
          <w:szCs w:val="24"/>
          <w:lang w:val="pt-PT"/>
        </w:rPr>
        <w:t>bases legais</w:t>
      </w:r>
      <w:r w:rsidR="00986E78" w:rsidRPr="00986E78">
        <w:rPr>
          <w:rFonts w:ascii="Arial" w:hAnsi="Arial" w:cs="Arial"/>
          <w:szCs w:val="24"/>
          <w:lang w:val="pt-PT"/>
        </w:rPr>
        <w:t xml:space="preserve"> que regula</w:t>
      </w:r>
      <w:r>
        <w:rPr>
          <w:rFonts w:ascii="Arial" w:hAnsi="Arial" w:cs="Arial"/>
          <w:szCs w:val="24"/>
          <w:lang w:val="pt-PT"/>
        </w:rPr>
        <w:t>m</w:t>
      </w:r>
      <w:r w:rsidR="00986E78" w:rsidRPr="00986E78">
        <w:rPr>
          <w:rFonts w:ascii="Arial" w:hAnsi="Arial" w:cs="Arial"/>
          <w:szCs w:val="24"/>
          <w:lang w:val="pt-PT"/>
        </w:rPr>
        <w:t xml:space="preserve"> o conteúdo </w:t>
      </w:r>
      <w:r>
        <w:rPr>
          <w:rFonts w:ascii="Arial" w:hAnsi="Arial" w:cs="Arial"/>
          <w:szCs w:val="24"/>
          <w:lang w:val="pt-PT"/>
        </w:rPr>
        <w:t xml:space="preserve">da publicidade </w:t>
      </w:r>
      <w:r w:rsidR="00986E78" w:rsidRPr="00986E78">
        <w:rPr>
          <w:rFonts w:ascii="Arial" w:hAnsi="Arial" w:cs="Arial"/>
          <w:szCs w:val="24"/>
          <w:lang w:val="pt-PT"/>
        </w:rPr>
        <w:t>e a instalação de materia</w:t>
      </w:r>
      <w:r>
        <w:rPr>
          <w:rFonts w:ascii="Arial" w:hAnsi="Arial" w:cs="Arial"/>
          <w:szCs w:val="24"/>
          <w:lang w:val="pt-PT"/>
        </w:rPr>
        <w:t>is</w:t>
      </w:r>
      <w:r w:rsidR="00986E78" w:rsidRPr="00986E78">
        <w:rPr>
          <w:rFonts w:ascii="Arial" w:hAnsi="Arial" w:cs="Arial"/>
          <w:szCs w:val="24"/>
          <w:lang w:val="pt-PT"/>
        </w:rPr>
        <w:t xml:space="preserve"> publicitário</w:t>
      </w:r>
      <w:r>
        <w:rPr>
          <w:rFonts w:ascii="Arial" w:hAnsi="Arial" w:cs="Arial"/>
          <w:szCs w:val="24"/>
          <w:lang w:val="pt-PT"/>
        </w:rPr>
        <w:t>s</w:t>
      </w:r>
      <w:r w:rsidR="00986E78" w:rsidRPr="00986E78">
        <w:rPr>
          <w:rFonts w:ascii="Arial" w:hAnsi="Arial" w:cs="Arial"/>
          <w:szCs w:val="24"/>
          <w:lang w:val="pt-PT"/>
        </w:rPr>
        <w:t xml:space="preserve"> </w:t>
      </w:r>
      <w:r>
        <w:rPr>
          <w:rFonts w:ascii="Arial" w:hAnsi="Arial" w:cs="Arial"/>
          <w:szCs w:val="24"/>
          <w:lang w:val="pt-PT"/>
        </w:rPr>
        <w:t xml:space="preserve">são </w:t>
      </w:r>
      <w:r w:rsidR="00986E78" w:rsidRPr="00986E78">
        <w:rPr>
          <w:rFonts w:ascii="Arial" w:hAnsi="Arial" w:cs="Arial"/>
          <w:szCs w:val="24"/>
          <w:lang w:val="pt-PT"/>
        </w:rPr>
        <w:t xml:space="preserve">a Lei n.º 7/89/M, de 4 de </w:t>
      </w:r>
      <w:proofErr w:type="gramStart"/>
      <w:r w:rsidR="00986E78" w:rsidRPr="00986E78">
        <w:rPr>
          <w:rFonts w:ascii="Arial" w:hAnsi="Arial" w:cs="Arial"/>
          <w:szCs w:val="24"/>
          <w:lang w:val="pt-PT"/>
        </w:rPr>
        <w:t>Setembro</w:t>
      </w:r>
      <w:proofErr w:type="gramEnd"/>
      <w:r w:rsidR="00986E78" w:rsidRPr="00986E78">
        <w:rPr>
          <w:rFonts w:ascii="Arial" w:hAnsi="Arial" w:cs="Arial"/>
          <w:szCs w:val="24"/>
          <w:lang w:val="pt-PT"/>
        </w:rPr>
        <w:t xml:space="preserve"> (</w:t>
      </w:r>
      <w:proofErr w:type="spellStart"/>
      <w:r w:rsidR="00986E78" w:rsidRPr="00986E78">
        <w:rPr>
          <w:rFonts w:ascii="Arial" w:hAnsi="Arial" w:cs="Arial"/>
          <w:szCs w:val="24"/>
          <w:lang w:val="pt-PT"/>
        </w:rPr>
        <w:t>Actividade</w:t>
      </w:r>
      <w:proofErr w:type="spellEnd"/>
      <w:r w:rsidR="00986E78" w:rsidRPr="00986E78">
        <w:rPr>
          <w:rFonts w:ascii="Arial" w:hAnsi="Arial" w:cs="Arial"/>
          <w:szCs w:val="24"/>
          <w:lang w:val="pt-PT"/>
        </w:rPr>
        <w:t xml:space="preserve"> Publicitária) e o Regulamento Administrativo n.º 28/2004 (Regulamento Geral dos Espaços Públicos).</w:t>
      </w:r>
      <w:r w:rsidR="00986E78" w:rsidRPr="00986E78">
        <w:rPr>
          <w:lang w:val="pt-PT"/>
        </w:rPr>
        <w:t xml:space="preserve"> </w:t>
      </w:r>
      <w:r w:rsidR="00BD20E9">
        <w:rPr>
          <w:rFonts w:ascii="Arial" w:hAnsi="Arial" w:cs="Arial"/>
          <w:szCs w:val="24"/>
          <w:lang w:val="pt-PT"/>
        </w:rPr>
        <w:t>Na sequência do</w:t>
      </w:r>
      <w:r w:rsidR="00986E78" w:rsidRPr="00986E78">
        <w:rPr>
          <w:rFonts w:ascii="Arial" w:hAnsi="Arial" w:cs="Arial"/>
          <w:szCs w:val="24"/>
          <w:lang w:val="pt-PT"/>
        </w:rPr>
        <w:t xml:space="preserve"> </w:t>
      </w:r>
      <w:r w:rsidR="00150478">
        <w:rPr>
          <w:rFonts w:ascii="Arial" w:hAnsi="Arial" w:cs="Arial"/>
          <w:szCs w:val="24"/>
          <w:lang w:val="pt-PT"/>
        </w:rPr>
        <w:t xml:space="preserve">rápido </w:t>
      </w:r>
      <w:r w:rsidR="00986E78" w:rsidRPr="00986E78">
        <w:rPr>
          <w:rFonts w:ascii="Arial" w:hAnsi="Arial" w:cs="Arial"/>
          <w:szCs w:val="24"/>
          <w:lang w:val="pt-PT"/>
        </w:rPr>
        <w:t xml:space="preserve">desenvolvimento das </w:t>
      </w:r>
      <w:proofErr w:type="spellStart"/>
      <w:r w:rsidR="00986E78" w:rsidRPr="00986E78">
        <w:rPr>
          <w:rFonts w:ascii="Arial" w:hAnsi="Arial" w:cs="Arial"/>
          <w:szCs w:val="24"/>
          <w:lang w:val="pt-PT"/>
        </w:rPr>
        <w:t>actividades</w:t>
      </w:r>
      <w:proofErr w:type="spellEnd"/>
      <w:r w:rsidR="00986E78" w:rsidRPr="00986E78">
        <w:rPr>
          <w:rFonts w:ascii="Arial" w:hAnsi="Arial" w:cs="Arial"/>
          <w:szCs w:val="24"/>
          <w:lang w:val="pt-PT"/>
        </w:rPr>
        <w:t xml:space="preserve"> económicas e das tecnologias </w:t>
      </w:r>
      <w:r w:rsidR="001C1E64">
        <w:rPr>
          <w:rFonts w:ascii="Arial" w:hAnsi="Arial" w:cs="Arial"/>
          <w:szCs w:val="24"/>
          <w:lang w:val="pt-PT"/>
        </w:rPr>
        <w:t>informáticas</w:t>
      </w:r>
      <w:r w:rsidR="00986E78" w:rsidRPr="00986E78">
        <w:rPr>
          <w:rFonts w:ascii="Arial" w:hAnsi="Arial" w:cs="Arial"/>
          <w:szCs w:val="24"/>
          <w:lang w:val="pt-PT"/>
        </w:rPr>
        <w:t xml:space="preserve">, </w:t>
      </w:r>
      <w:r w:rsidR="001C1E64" w:rsidRPr="00986E78">
        <w:rPr>
          <w:rFonts w:ascii="Arial" w:hAnsi="Arial" w:cs="Arial"/>
          <w:szCs w:val="24"/>
          <w:lang w:val="pt-PT"/>
        </w:rPr>
        <w:t xml:space="preserve">é difícil </w:t>
      </w:r>
      <w:r w:rsidR="002A2487">
        <w:rPr>
          <w:rFonts w:ascii="Arial" w:hAnsi="Arial" w:cs="Arial"/>
          <w:szCs w:val="24"/>
          <w:lang w:val="pt-PT"/>
        </w:rPr>
        <w:t xml:space="preserve">que </w:t>
      </w:r>
      <w:r w:rsidRPr="00986E78">
        <w:rPr>
          <w:rFonts w:ascii="Arial" w:hAnsi="Arial" w:cs="Arial"/>
          <w:szCs w:val="24"/>
          <w:lang w:val="pt-PT"/>
        </w:rPr>
        <w:t xml:space="preserve">o </w:t>
      </w:r>
      <w:r>
        <w:rPr>
          <w:rFonts w:ascii="Arial" w:hAnsi="Arial" w:cs="Arial"/>
          <w:szCs w:val="24"/>
          <w:lang w:val="pt-PT"/>
        </w:rPr>
        <w:t>vigente</w:t>
      </w:r>
      <w:r w:rsidRPr="00986E78">
        <w:rPr>
          <w:rFonts w:ascii="Arial" w:hAnsi="Arial" w:cs="Arial"/>
          <w:szCs w:val="24"/>
          <w:lang w:val="pt-PT"/>
        </w:rPr>
        <w:t xml:space="preserve"> regime</w:t>
      </w:r>
      <w:r>
        <w:rPr>
          <w:rFonts w:ascii="Arial" w:hAnsi="Arial" w:cs="Arial"/>
          <w:szCs w:val="24"/>
          <w:lang w:val="pt-PT"/>
        </w:rPr>
        <w:t xml:space="preserve"> </w:t>
      </w:r>
      <w:r w:rsidR="002A2487">
        <w:rPr>
          <w:rFonts w:ascii="Arial" w:hAnsi="Arial" w:cs="Arial"/>
          <w:szCs w:val="24"/>
          <w:lang w:val="pt-PT"/>
        </w:rPr>
        <w:t>se adapte</w:t>
      </w:r>
      <w:r w:rsidR="00150478">
        <w:rPr>
          <w:rFonts w:ascii="Arial" w:hAnsi="Arial" w:cs="Arial"/>
          <w:szCs w:val="24"/>
          <w:lang w:val="pt-PT"/>
        </w:rPr>
        <w:t xml:space="preserve"> às necessidades reais</w:t>
      </w:r>
      <w:r w:rsidR="00986E78" w:rsidRPr="00986E78">
        <w:rPr>
          <w:rFonts w:ascii="Arial" w:hAnsi="Arial" w:cs="Arial"/>
          <w:szCs w:val="24"/>
          <w:lang w:val="pt-PT"/>
        </w:rPr>
        <w:t>.</w:t>
      </w:r>
      <w:r w:rsidR="00986E78" w:rsidRPr="00986E78">
        <w:rPr>
          <w:lang w:val="pt-PT"/>
        </w:rPr>
        <w:t xml:space="preserve"> </w:t>
      </w:r>
      <w:r w:rsidR="00986E78" w:rsidRPr="00986E78">
        <w:rPr>
          <w:rFonts w:ascii="Arial" w:hAnsi="Arial" w:cs="Arial"/>
          <w:szCs w:val="24"/>
          <w:lang w:val="pt-PT"/>
        </w:rPr>
        <w:t xml:space="preserve">Para o efeito, o Governo da RAEM apresentou a presente proposta de lei, </w:t>
      </w:r>
      <w:r w:rsidR="00150478">
        <w:rPr>
          <w:rFonts w:ascii="Arial" w:hAnsi="Arial" w:cs="Arial"/>
          <w:szCs w:val="24"/>
          <w:lang w:val="pt-PT"/>
        </w:rPr>
        <w:t>c</w:t>
      </w:r>
      <w:r w:rsidR="00150478" w:rsidRPr="00150478">
        <w:rPr>
          <w:rFonts w:ascii="Arial" w:hAnsi="Arial" w:cs="Arial"/>
          <w:szCs w:val="24"/>
          <w:lang w:val="pt-PT"/>
        </w:rPr>
        <w:t xml:space="preserve">om o </w:t>
      </w:r>
      <w:proofErr w:type="spellStart"/>
      <w:r w:rsidR="00150478" w:rsidRPr="00150478">
        <w:rPr>
          <w:rFonts w:ascii="Arial" w:hAnsi="Arial" w:cs="Arial"/>
          <w:szCs w:val="24"/>
          <w:lang w:val="pt-PT"/>
        </w:rPr>
        <w:t>objectivo</w:t>
      </w:r>
      <w:proofErr w:type="spellEnd"/>
      <w:r w:rsidR="00150478" w:rsidRPr="00150478">
        <w:rPr>
          <w:rFonts w:ascii="Arial" w:hAnsi="Arial" w:cs="Arial"/>
          <w:szCs w:val="24"/>
          <w:lang w:val="pt-PT"/>
        </w:rPr>
        <w:t xml:space="preserve"> de criar um regime jurídico </w:t>
      </w:r>
      <w:r w:rsidR="002A2487">
        <w:rPr>
          <w:rFonts w:ascii="Arial" w:hAnsi="Arial" w:cs="Arial"/>
          <w:szCs w:val="24"/>
          <w:lang w:val="pt-PT"/>
        </w:rPr>
        <w:t xml:space="preserve">que regule a </w:t>
      </w:r>
      <w:r w:rsidR="00150478" w:rsidRPr="00150478">
        <w:rPr>
          <w:rFonts w:ascii="Arial" w:hAnsi="Arial" w:cs="Arial"/>
          <w:szCs w:val="24"/>
          <w:lang w:val="pt-PT"/>
        </w:rPr>
        <w:t xml:space="preserve">publicidade </w:t>
      </w:r>
      <w:r w:rsidR="002A2487">
        <w:rPr>
          <w:rFonts w:ascii="Arial" w:hAnsi="Arial" w:cs="Arial"/>
          <w:szCs w:val="24"/>
          <w:lang w:val="pt-PT"/>
        </w:rPr>
        <w:t>em consonância com o</w:t>
      </w:r>
      <w:r w:rsidR="00150478" w:rsidRPr="00150478">
        <w:rPr>
          <w:rFonts w:ascii="Arial" w:hAnsi="Arial" w:cs="Arial"/>
          <w:szCs w:val="24"/>
          <w:lang w:val="pt-PT"/>
        </w:rPr>
        <w:t xml:space="preserve"> desenvolvimento do novo modelo industrial</w:t>
      </w:r>
      <w:r w:rsidR="00986E78" w:rsidRPr="00986E78">
        <w:rPr>
          <w:rFonts w:ascii="Arial" w:hAnsi="Arial" w:cs="Arial"/>
          <w:szCs w:val="24"/>
          <w:lang w:val="pt-PT"/>
        </w:rPr>
        <w:t>, aperfeiçoando assim o mecanismo de fiscalização</w:t>
      </w:r>
      <w:r w:rsidR="001C1E64">
        <w:rPr>
          <w:rFonts w:ascii="Arial" w:hAnsi="Arial" w:cs="Arial"/>
          <w:szCs w:val="24"/>
          <w:lang w:val="pt-PT"/>
        </w:rPr>
        <w:t xml:space="preserve"> e</w:t>
      </w:r>
      <w:r w:rsidR="00986E78" w:rsidRPr="00986E78">
        <w:rPr>
          <w:rFonts w:ascii="Arial" w:hAnsi="Arial" w:cs="Arial"/>
          <w:szCs w:val="24"/>
          <w:lang w:val="pt-PT"/>
        </w:rPr>
        <w:t>,</w:t>
      </w:r>
      <w:r w:rsidR="00986E78">
        <w:rPr>
          <w:rFonts w:ascii="Arial" w:hAnsi="Arial" w:cs="Arial"/>
          <w:szCs w:val="24"/>
          <w:lang w:val="pt-PT"/>
        </w:rPr>
        <w:t xml:space="preserve"> e</w:t>
      </w:r>
      <w:r w:rsidR="00986E78" w:rsidRPr="00986E78">
        <w:rPr>
          <w:rFonts w:ascii="Arial" w:hAnsi="Arial" w:cs="Arial"/>
          <w:szCs w:val="24"/>
          <w:lang w:val="pt-PT"/>
        </w:rPr>
        <w:t xml:space="preserve">m articulação com </w:t>
      </w:r>
      <w:r w:rsidR="00150478">
        <w:rPr>
          <w:rFonts w:ascii="Arial" w:hAnsi="Arial" w:cs="Arial"/>
          <w:szCs w:val="24"/>
          <w:lang w:val="pt-PT"/>
        </w:rPr>
        <w:t>a</w:t>
      </w:r>
      <w:r w:rsidR="00986E78" w:rsidRPr="00986E78">
        <w:rPr>
          <w:rFonts w:ascii="Arial" w:hAnsi="Arial" w:cs="Arial"/>
          <w:szCs w:val="24"/>
          <w:lang w:val="pt-PT"/>
        </w:rPr>
        <w:t xml:space="preserve"> política de </w:t>
      </w:r>
      <w:proofErr w:type="spellStart"/>
      <w:r w:rsidR="00986E78" w:rsidRPr="00986E78">
        <w:rPr>
          <w:rFonts w:ascii="Arial" w:hAnsi="Arial" w:cs="Arial"/>
          <w:szCs w:val="24"/>
          <w:lang w:val="pt-PT"/>
        </w:rPr>
        <w:t>optimização</w:t>
      </w:r>
      <w:proofErr w:type="spellEnd"/>
      <w:r w:rsidR="00986E78" w:rsidRPr="00986E78">
        <w:rPr>
          <w:rFonts w:ascii="Arial" w:hAnsi="Arial" w:cs="Arial"/>
          <w:szCs w:val="24"/>
          <w:lang w:val="pt-PT"/>
        </w:rPr>
        <w:t xml:space="preserve"> do ambiente de negócios e d</w:t>
      </w:r>
      <w:r w:rsidR="00150478">
        <w:rPr>
          <w:rFonts w:ascii="Arial" w:hAnsi="Arial" w:cs="Arial"/>
          <w:szCs w:val="24"/>
          <w:lang w:val="pt-PT"/>
        </w:rPr>
        <w:t>a</w:t>
      </w:r>
      <w:r w:rsidR="00986E78" w:rsidRPr="00986E78">
        <w:rPr>
          <w:rFonts w:ascii="Arial" w:hAnsi="Arial" w:cs="Arial"/>
          <w:szCs w:val="24"/>
          <w:lang w:val="pt-PT"/>
        </w:rPr>
        <w:t xml:space="preserve"> simplificação dos procedimentos administrativos de apreciação e autorização, </w:t>
      </w:r>
      <w:r w:rsidR="001C1E64">
        <w:rPr>
          <w:rFonts w:ascii="Arial" w:hAnsi="Arial" w:cs="Arial"/>
          <w:szCs w:val="24"/>
          <w:lang w:val="pt-PT"/>
        </w:rPr>
        <w:t>sendo</w:t>
      </w:r>
      <w:r w:rsidR="00986E78" w:rsidRPr="00986E78">
        <w:rPr>
          <w:rFonts w:ascii="Arial" w:hAnsi="Arial" w:cs="Arial"/>
          <w:szCs w:val="24"/>
          <w:lang w:val="pt-PT"/>
        </w:rPr>
        <w:t xml:space="preserve"> </w:t>
      </w:r>
      <w:r w:rsidR="00150478">
        <w:rPr>
          <w:rFonts w:ascii="Arial" w:hAnsi="Arial" w:cs="Arial"/>
          <w:szCs w:val="24"/>
          <w:lang w:val="pt-PT"/>
        </w:rPr>
        <w:t>aperfeiçoa</w:t>
      </w:r>
      <w:r w:rsidR="00150478" w:rsidRPr="00986E78">
        <w:rPr>
          <w:rFonts w:ascii="Arial" w:hAnsi="Arial" w:cs="Arial"/>
          <w:szCs w:val="24"/>
          <w:lang w:val="pt-PT"/>
        </w:rPr>
        <w:t xml:space="preserve">dos </w:t>
      </w:r>
      <w:r w:rsidR="00986E78" w:rsidRPr="00986E78">
        <w:rPr>
          <w:rFonts w:ascii="Arial" w:hAnsi="Arial" w:cs="Arial"/>
          <w:szCs w:val="24"/>
          <w:lang w:val="pt-PT"/>
        </w:rPr>
        <w:t>os procedimentos administrativos relativos à instalação de materiais publicitários.</w:t>
      </w:r>
    </w:p>
    <w:p w14:paraId="6E88DA0C" w14:textId="786A7ABD" w:rsidR="00BD20E9" w:rsidRPr="001F37DD" w:rsidRDefault="00BD20E9" w:rsidP="002C4B20">
      <w:pPr>
        <w:overflowPunct w:val="0"/>
        <w:spacing w:afterLines="100" w:after="360" w:line="276" w:lineRule="auto"/>
        <w:jc w:val="both"/>
        <w:rPr>
          <w:rFonts w:ascii="Arial" w:hAnsi="Arial" w:cs="Arial"/>
          <w:szCs w:val="24"/>
          <w:lang w:val="pt-PT"/>
        </w:rPr>
      </w:pPr>
      <w:r w:rsidRPr="001F37DD">
        <w:rPr>
          <w:rFonts w:ascii="Arial" w:hAnsi="Arial" w:cs="Arial"/>
          <w:szCs w:val="24"/>
          <w:lang w:val="pt-PT"/>
        </w:rPr>
        <w:tab/>
        <w:t xml:space="preserve">Com base na regulamentação das formas tradicionais de publicidade, a proposta de lei regula especificamente os novos modelos de publicidade, tais como </w:t>
      </w:r>
      <w:r w:rsidR="007649BF">
        <w:rPr>
          <w:rFonts w:ascii="Arial" w:hAnsi="Arial" w:cs="Arial"/>
          <w:szCs w:val="24"/>
          <w:lang w:val="pt-PT"/>
        </w:rPr>
        <w:t>publicidade d</w:t>
      </w:r>
      <w:r w:rsidRPr="001F37DD">
        <w:rPr>
          <w:rFonts w:ascii="Arial" w:hAnsi="Arial" w:cs="Arial"/>
          <w:szCs w:val="24"/>
          <w:lang w:val="pt-PT"/>
        </w:rPr>
        <w:t xml:space="preserve">a </w:t>
      </w:r>
      <w:r w:rsidR="00BC3247">
        <w:rPr>
          <w:rFonts w:ascii="Arial" w:hAnsi="Arial" w:cs="Arial"/>
          <w:i/>
          <w:szCs w:val="24"/>
          <w:lang w:val="pt-PT"/>
        </w:rPr>
        <w:t>Internet</w:t>
      </w:r>
      <w:r w:rsidRPr="001F37DD">
        <w:rPr>
          <w:rFonts w:ascii="Arial" w:hAnsi="Arial" w:cs="Arial"/>
          <w:szCs w:val="24"/>
          <w:lang w:val="pt-PT"/>
        </w:rPr>
        <w:t xml:space="preserve">, </w:t>
      </w:r>
      <w:r w:rsidR="00BC3247">
        <w:rPr>
          <w:rFonts w:ascii="Arial" w:hAnsi="Arial" w:cs="Arial"/>
          <w:szCs w:val="24"/>
          <w:lang w:val="pt-PT"/>
        </w:rPr>
        <w:t>publicidade com embaixador</w:t>
      </w:r>
      <w:r w:rsidRPr="001F37DD">
        <w:rPr>
          <w:rFonts w:ascii="Arial" w:hAnsi="Arial" w:cs="Arial"/>
          <w:szCs w:val="24"/>
          <w:lang w:val="pt-PT"/>
        </w:rPr>
        <w:t>,</w:t>
      </w:r>
      <w:r w:rsidR="00BC3247">
        <w:rPr>
          <w:rFonts w:ascii="Arial" w:hAnsi="Arial" w:cs="Arial"/>
          <w:szCs w:val="24"/>
          <w:lang w:val="pt-PT"/>
        </w:rPr>
        <w:t xml:space="preserve"> transmissão ao vivo de mercadorias</w:t>
      </w:r>
      <w:r w:rsidRPr="001F37DD">
        <w:rPr>
          <w:rFonts w:ascii="Arial" w:hAnsi="Arial" w:cs="Arial"/>
          <w:szCs w:val="24"/>
          <w:lang w:val="pt-PT"/>
        </w:rPr>
        <w:t xml:space="preserve"> e </w:t>
      </w:r>
      <w:r w:rsidR="00BC3247">
        <w:rPr>
          <w:rFonts w:ascii="Arial" w:hAnsi="Arial" w:cs="Arial"/>
          <w:szCs w:val="24"/>
          <w:lang w:val="pt-PT"/>
        </w:rPr>
        <w:t>publicidade comparativa,</w:t>
      </w:r>
      <w:r w:rsidRPr="001F37DD">
        <w:rPr>
          <w:rFonts w:ascii="Arial" w:hAnsi="Arial" w:cs="Arial"/>
          <w:szCs w:val="24"/>
          <w:lang w:val="pt-PT"/>
        </w:rPr>
        <w:t xml:space="preserve"> entre outros</w:t>
      </w:r>
      <w:r w:rsidR="00BC3247">
        <w:rPr>
          <w:rFonts w:ascii="Arial" w:hAnsi="Arial" w:cs="Arial"/>
          <w:szCs w:val="24"/>
          <w:lang w:val="pt-PT"/>
        </w:rPr>
        <w:t>, com vista a a</w:t>
      </w:r>
      <w:r w:rsidRPr="001F37DD">
        <w:rPr>
          <w:rFonts w:ascii="Arial" w:hAnsi="Arial" w:cs="Arial"/>
          <w:szCs w:val="24"/>
          <w:lang w:val="pt-PT"/>
        </w:rPr>
        <w:t>ssegura</w:t>
      </w:r>
      <w:r w:rsidR="00BC3247">
        <w:rPr>
          <w:rFonts w:ascii="Arial" w:hAnsi="Arial" w:cs="Arial"/>
          <w:szCs w:val="24"/>
          <w:lang w:val="pt-PT"/>
        </w:rPr>
        <w:t>r</w:t>
      </w:r>
      <w:r w:rsidRPr="001F37DD">
        <w:rPr>
          <w:rFonts w:ascii="Arial" w:hAnsi="Arial" w:cs="Arial"/>
          <w:szCs w:val="24"/>
          <w:lang w:val="pt-PT"/>
        </w:rPr>
        <w:t xml:space="preserve"> </w:t>
      </w:r>
      <w:proofErr w:type="spellStart"/>
      <w:r w:rsidRPr="001F37DD">
        <w:rPr>
          <w:rFonts w:ascii="Arial" w:hAnsi="Arial" w:cs="Arial"/>
          <w:szCs w:val="24"/>
          <w:lang w:val="pt-PT"/>
        </w:rPr>
        <w:t>efectivamente</w:t>
      </w:r>
      <w:proofErr w:type="spellEnd"/>
      <w:r w:rsidRPr="001F37DD">
        <w:rPr>
          <w:rFonts w:ascii="Arial" w:hAnsi="Arial" w:cs="Arial"/>
          <w:szCs w:val="24"/>
          <w:lang w:val="pt-PT"/>
        </w:rPr>
        <w:t xml:space="preserve"> os direitos e interesses dos consumidores e a ordem </w:t>
      </w:r>
      <w:r w:rsidR="00BC3247">
        <w:rPr>
          <w:rFonts w:ascii="Arial" w:hAnsi="Arial" w:cs="Arial"/>
          <w:szCs w:val="24"/>
          <w:lang w:val="pt-PT"/>
        </w:rPr>
        <w:t>d</w:t>
      </w:r>
      <w:r w:rsidRPr="001F37DD">
        <w:rPr>
          <w:rFonts w:ascii="Arial" w:hAnsi="Arial" w:cs="Arial"/>
          <w:szCs w:val="24"/>
          <w:lang w:val="pt-PT"/>
        </w:rPr>
        <w:t>o mercado</w:t>
      </w:r>
      <w:r w:rsidR="00BC3247">
        <w:rPr>
          <w:rFonts w:ascii="Arial" w:hAnsi="Arial" w:cs="Arial"/>
          <w:szCs w:val="24"/>
          <w:lang w:val="pt-PT"/>
        </w:rPr>
        <w:t xml:space="preserve"> com</w:t>
      </w:r>
      <w:r w:rsidR="00BC3247" w:rsidRPr="002410E5">
        <w:rPr>
          <w:rFonts w:ascii="Arial" w:hAnsi="Arial" w:cs="Arial"/>
          <w:szCs w:val="24"/>
          <w:lang w:val="pt-PT"/>
        </w:rPr>
        <w:t xml:space="preserve"> concorrência justa</w:t>
      </w:r>
      <w:r w:rsidRPr="001F37DD">
        <w:rPr>
          <w:rFonts w:ascii="Arial" w:hAnsi="Arial" w:cs="Arial"/>
          <w:szCs w:val="24"/>
          <w:lang w:val="pt-PT"/>
        </w:rPr>
        <w:t xml:space="preserve">. </w:t>
      </w:r>
      <w:r w:rsidRPr="00BD20E9">
        <w:rPr>
          <w:rFonts w:ascii="Arial" w:hAnsi="Arial" w:cs="Arial"/>
          <w:szCs w:val="24"/>
          <w:lang w:val="pt-PT"/>
        </w:rPr>
        <w:t xml:space="preserve">Quanto à publicidade </w:t>
      </w:r>
      <w:r w:rsidR="007649BF">
        <w:rPr>
          <w:rFonts w:ascii="Arial" w:hAnsi="Arial" w:cs="Arial"/>
          <w:szCs w:val="24"/>
          <w:lang w:val="pt-PT"/>
        </w:rPr>
        <w:t>d</w:t>
      </w:r>
      <w:r w:rsidRPr="00BD20E9">
        <w:rPr>
          <w:rFonts w:ascii="Arial" w:hAnsi="Arial" w:cs="Arial"/>
          <w:szCs w:val="24"/>
          <w:lang w:val="pt-PT"/>
        </w:rPr>
        <w:t xml:space="preserve">a </w:t>
      </w:r>
      <w:r w:rsidR="007649BF" w:rsidRPr="001F37DD">
        <w:rPr>
          <w:rFonts w:ascii="Arial" w:hAnsi="Arial" w:cs="Arial"/>
          <w:szCs w:val="24"/>
          <w:lang w:val="pt-PT"/>
        </w:rPr>
        <w:t>Internet</w:t>
      </w:r>
      <w:r w:rsidRPr="00BD20E9">
        <w:rPr>
          <w:rFonts w:ascii="Arial" w:hAnsi="Arial" w:cs="Arial"/>
          <w:szCs w:val="24"/>
          <w:lang w:val="pt-PT"/>
        </w:rPr>
        <w:t xml:space="preserve">, a proposta de lei prevê expressamente que </w:t>
      </w:r>
      <w:r w:rsidR="007649BF" w:rsidRPr="001F37DD">
        <w:rPr>
          <w:rFonts w:ascii="Arial" w:hAnsi="Arial" w:cs="Arial"/>
          <w:szCs w:val="24"/>
          <w:lang w:val="pt-PT"/>
        </w:rPr>
        <w:t>quando os operadores ou gestores de plataformas de Internet da RAEM</w:t>
      </w:r>
      <w:r w:rsidR="007649BF" w:rsidRPr="001F37DD" w:rsidDel="00162FDC">
        <w:rPr>
          <w:rFonts w:ascii="Arial" w:hAnsi="Arial" w:cs="Arial"/>
          <w:szCs w:val="24"/>
          <w:lang w:val="pt-PT"/>
        </w:rPr>
        <w:t xml:space="preserve"> </w:t>
      </w:r>
      <w:r w:rsidR="007649BF" w:rsidRPr="001F37DD">
        <w:rPr>
          <w:rFonts w:ascii="Arial" w:hAnsi="Arial" w:cs="Arial"/>
          <w:szCs w:val="24"/>
          <w:lang w:val="pt-PT"/>
        </w:rPr>
        <w:t xml:space="preserve">tenham conhecimento de que as plataformas de </w:t>
      </w:r>
      <w:r w:rsidR="007649BF" w:rsidRPr="001F37DD">
        <w:rPr>
          <w:rFonts w:ascii="Arial" w:hAnsi="Arial" w:cs="Arial"/>
          <w:i/>
          <w:szCs w:val="24"/>
          <w:lang w:val="pt-PT"/>
        </w:rPr>
        <w:t>Internet</w:t>
      </w:r>
      <w:r w:rsidR="007649BF" w:rsidRPr="001F37DD">
        <w:rPr>
          <w:rFonts w:ascii="Arial" w:hAnsi="Arial" w:cs="Arial"/>
          <w:szCs w:val="24"/>
          <w:lang w:val="pt-PT"/>
        </w:rPr>
        <w:t xml:space="preserve"> estão a ser utilizadas para a difusão de publicidade ilegal, têm a responsabilidade de restringir ou suspender a difusão </w:t>
      </w:r>
      <w:r w:rsidR="007649BF" w:rsidRPr="001F37DD">
        <w:rPr>
          <w:rFonts w:ascii="Arial" w:hAnsi="Arial" w:cs="Arial"/>
          <w:szCs w:val="24"/>
          <w:lang w:val="pt-PT"/>
        </w:rPr>
        <w:lastRenderedPageBreak/>
        <w:t>dessa publicidade, apresentando denúncia às entidades fiscalizadoras.</w:t>
      </w:r>
      <w:r w:rsidRPr="001F37DD">
        <w:rPr>
          <w:rFonts w:ascii="Arial" w:hAnsi="Arial" w:cs="Arial"/>
          <w:szCs w:val="24"/>
          <w:lang w:val="pt-PT"/>
        </w:rPr>
        <w:t xml:space="preserve"> </w:t>
      </w:r>
      <w:r w:rsidRPr="00BD20E9">
        <w:rPr>
          <w:rFonts w:ascii="Arial" w:hAnsi="Arial" w:cs="Arial"/>
          <w:szCs w:val="24"/>
          <w:lang w:val="pt-PT"/>
        </w:rPr>
        <w:t xml:space="preserve">Em relação à </w:t>
      </w:r>
      <w:r w:rsidR="007649BF">
        <w:rPr>
          <w:rFonts w:ascii="Arial" w:hAnsi="Arial" w:cs="Arial"/>
          <w:szCs w:val="24"/>
          <w:lang w:val="pt-PT"/>
        </w:rPr>
        <w:t>publicidade com embaixador</w:t>
      </w:r>
      <w:r w:rsidRPr="00BD20E9">
        <w:rPr>
          <w:rFonts w:ascii="Arial" w:hAnsi="Arial" w:cs="Arial"/>
          <w:szCs w:val="24"/>
          <w:lang w:val="pt-PT"/>
        </w:rPr>
        <w:t xml:space="preserve">, a proposta de lei exige que </w:t>
      </w:r>
      <w:r w:rsidR="007649BF">
        <w:rPr>
          <w:rFonts w:ascii="Arial" w:hAnsi="Arial" w:cs="Arial"/>
          <w:szCs w:val="24"/>
          <w:lang w:val="pt-PT"/>
        </w:rPr>
        <w:t>o embaixador</w:t>
      </w:r>
      <w:r w:rsidRPr="00BD20E9">
        <w:rPr>
          <w:rFonts w:ascii="Arial" w:hAnsi="Arial" w:cs="Arial"/>
          <w:szCs w:val="24"/>
          <w:lang w:val="pt-PT"/>
        </w:rPr>
        <w:t xml:space="preserve"> só possa iniciar a </w:t>
      </w:r>
      <w:r w:rsidR="007649BF">
        <w:rPr>
          <w:rFonts w:ascii="Arial" w:hAnsi="Arial" w:cs="Arial"/>
          <w:szCs w:val="24"/>
          <w:lang w:val="pt-PT"/>
        </w:rPr>
        <w:t xml:space="preserve">sua </w:t>
      </w:r>
      <w:r w:rsidRPr="00BD20E9">
        <w:rPr>
          <w:rFonts w:ascii="Arial" w:hAnsi="Arial" w:cs="Arial"/>
          <w:szCs w:val="24"/>
          <w:lang w:val="pt-PT"/>
        </w:rPr>
        <w:t xml:space="preserve">representação após a utilização pessoal dos produtos ou serviços recomendados. Em caso de impossibilidade </w:t>
      </w:r>
      <w:proofErr w:type="spellStart"/>
      <w:r w:rsidRPr="00BD20E9">
        <w:rPr>
          <w:rFonts w:ascii="Arial" w:hAnsi="Arial" w:cs="Arial"/>
          <w:szCs w:val="24"/>
          <w:lang w:val="pt-PT"/>
        </w:rPr>
        <w:t>objectiva</w:t>
      </w:r>
      <w:proofErr w:type="spellEnd"/>
      <w:r w:rsidRPr="00BD20E9">
        <w:rPr>
          <w:rFonts w:ascii="Arial" w:hAnsi="Arial" w:cs="Arial"/>
          <w:szCs w:val="24"/>
          <w:lang w:val="pt-PT"/>
        </w:rPr>
        <w:t xml:space="preserve"> da utilização </w:t>
      </w:r>
      <w:r w:rsidR="007649BF">
        <w:rPr>
          <w:rFonts w:ascii="Arial" w:hAnsi="Arial" w:cs="Arial"/>
          <w:szCs w:val="24"/>
          <w:lang w:val="pt-PT"/>
        </w:rPr>
        <w:t>desses</w:t>
      </w:r>
      <w:r w:rsidRPr="00BD20E9">
        <w:rPr>
          <w:rFonts w:ascii="Arial" w:hAnsi="Arial" w:cs="Arial"/>
          <w:szCs w:val="24"/>
          <w:lang w:val="pt-PT"/>
        </w:rPr>
        <w:t xml:space="preserve"> produtos ou serviços, deve recorrer-se à forma de</w:t>
      </w:r>
      <w:r w:rsidR="007649BF">
        <w:rPr>
          <w:rFonts w:ascii="Arial" w:hAnsi="Arial" w:cs="Arial"/>
          <w:szCs w:val="24"/>
          <w:lang w:val="pt-PT"/>
        </w:rPr>
        <w:t xml:space="preserve"> citação de informações</w:t>
      </w:r>
      <w:r w:rsidRPr="00BD20E9">
        <w:rPr>
          <w:rFonts w:ascii="Arial" w:hAnsi="Arial" w:cs="Arial"/>
          <w:szCs w:val="24"/>
          <w:lang w:val="pt-PT"/>
        </w:rPr>
        <w:t xml:space="preserve"> para a </w:t>
      </w:r>
      <w:proofErr w:type="spellStart"/>
      <w:r w:rsidRPr="00BD20E9">
        <w:rPr>
          <w:rFonts w:ascii="Arial" w:hAnsi="Arial" w:cs="Arial"/>
          <w:szCs w:val="24"/>
          <w:lang w:val="pt-PT"/>
        </w:rPr>
        <w:t>respectiva</w:t>
      </w:r>
      <w:proofErr w:type="spellEnd"/>
      <w:r w:rsidRPr="00BD20E9">
        <w:rPr>
          <w:rFonts w:ascii="Arial" w:hAnsi="Arial" w:cs="Arial"/>
          <w:szCs w:val="24"/>
          <w:lang w:val="pt-PT"/>
        </w:rPr>
        <w:t xml:space="preserve"> recomendação.</w:t>
      </w:r>
    </w:p>
    <w:p w14:paraId="3095FE23" w14:textId="74D83682" w:rsidR="00BD20E9" w:rsidRDefault="00BD20E9" w:rsidP="002C4B20">
      <w:pPr>
        <w:overflowPunct w:val="0"/>
        <w:spacing w:afterLines="100" w:after="360" w:line="276" w:lineRule="auto"/>
        <w:jc w:val="both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zCs w:val="24"/>
          <w:lang w:val="pt-PT"/>
        </w:rPr>
        <w:tab/>
      </w:r>
      <w:r w:rsidRPr="00BD20E9">
        <w:rPr>
          <w:rFonts w:ascii="Arial" w:hAnsi="Arial" w:cs="Arial"/>
          <w:szCs w:val="24"/>
          <w:lang w:val="pt-PT"/>
        </w:rPr>
        <w:t xml:space="preserve">Tendo em conta a segurança pública, a </w:t>
      </w:r>
      <w:proofErr w:type="spellStart"/>
      <w:r w:rsidRPr="00BD20E9">
        <w:rPr>
          <w:rFonts w:ascii="Arial" w:hAnsi="Arial" w:cs="Arial"/>
          <w:szCs w:val="24"/>
          <w:lang w:val="pt-PT"/>
        </w:rPr>
        <w:t>protecção</w:t>
      </w:r>
      <w:proofErr w:type="spellEnd"/>
      <w:r w:rsidRPr="00BD20E9">
        <w:rPr>
          <w:rFonts w:ascii="Arial" w:hAnsi="Arial" w:cs="Arial"/>
          <w:szCs w:val="24"/>
          <w:lang w:val="pt-PT"/>
        </w:rPr>
        <w:t xml:space="preserve"> </w:t>
      </w:r>
      <w:r w:rsidR="00D01721">
        <w:rPr>
          <w:rFonts w:ascii="Arial" w:hAnsi="Arial" w:cs="Arial"/>
          <w:szCs w:val="24"/>
          <w:lang w:val="pt-PT"/>
        </w:rPr>
        <w:t xml:space="preserve">do </w:t>
      </w:r>
      <w:r w:rsidRPr="00BD20E9">
        <w:rPr>
          <w:rFonts w:ascii="Arial" w:hAnsi="Arial" w:cs="Arial"/>
          <w:szCs w:val="24"/>
          <w:lang w:val="pt-PT"/>
        </w:rPr>
        <w:t xml:space="preserve">ambiental </w:t>
      </w:r>
      <w:r w:rsidR="00D01721">
        <w:rPr>
          <w:rFonts w:ascii="Arial" w:hAnsi="Arial" w:cs="Arial"/>
          <w:szCs w:val="24"/>
          <w:lang w:val="pt-PT"/>
        </w:rPr>
        <w:t>e</w:t>
      </w:r>
      <w:r w:rsidRPr="00BD20E9">
        <w:rPr>
          <w:rFonts w:ascii="Arial" w:hAnsi="Arial" w:cs="Arial"/>
          <w:szCs w:val="24"/>
          <w:lang w:val="pt-PT"/>
        </w:rPr>
        <w:t xml:space="preserve"> do património cultural, a proposta de lei procede </w:t>
      </w:r>
      <w:r w:rsidR="00D01721">
        <w:rPr>
          <w:rFonts w:ascii="Arial" w:hAnsi="Arial" w:cs="Arial"/>
          <w:szCs w:val="24"/>
          <w:lang w:val="pt-PT"/>
        </w:rPr>
        <w:t xml:space="preserve">a uma </w:t>
      </w:r>
      <w:r w:rsidRPr="00BD20E9">
        <w:rPr>
          <w:rFonts w:ascii="Arial" w:hAnsi="Arial" w:cs="Arial"/>
          <w:szCs w:val="24"/>
          <w:lang w:val="pt-PT"/>
        </w:rPr>
        <w:t xml:space="preserve">gestão </w:t>
      </w:r>
      <w:r w:rsidR="00D01721">
        <w:rPr>
          <w:rFonts w:ascii="Arial" w:hAnsi="Arial" w:cs="Arial"/>
          <w:szCs w:val="24"/>
          <w:lang w:val="pt-PT"/>
        </w:rPr>
        <w:t xml:space="preserve">por classificação e categorias </w:t>
      </w:r>
      <w:r w:rsidRPr="00BD20E9">
        <w:rPr>
          <w:rFonts w:ascii="Arial" w:hAnsi="Arial" w:cs="Arial"/>
          <w:szCs w:val="24"/>
          <w:lang w:val="pt-PT"/>
        </w:rPr>
        <w:t xml:space="preserve">dos materiais publicitários, alterando o </w:t>
      </w:r>
      <w:proofErr w:type="spellStart"/>
      <w:r w:rsidRPr="00BD20E9">
        <w:rPr>
          <w:rFonts w:ascii="Arial" w:hAnsi="Arial" w:cs="Arial"/>
          <w:szCs w:val="24"/>
          <w:lang w:val="pt-PT"/>
        </w:rPr>
        <w:t>actual</w:t>
      </w:r>
      <w:proofErr w:type="spellEnd"/>
      <w:r w:rsidRPr="00BD20E9">
        <w:rPr>
          <w:rFonts w:ascii="Arial" w:hAnsi="Arial" w:cs="Arial"/>
          <w:szCs w:val="24"/>
          <w:lang w:val="pt-PT"/>
        </w:rPr>
        <w:t xml:space="preserve"> modelo de gestão que exige</w:t>
      </w:r>
      <w:r w:rsidR="00D01721">
        <w:rPr>
          <w:rFonts w:ascii="Arial" w:hAnsi="Arial" w:cs="Arial"/>
          <w:szCs w:val="24"/>
          <w:lang w:val="pt-PT"/>
        </w:rPr>
        <w:t xml:space="preserve"> que toda a instalação de materiais publicitários tenha de</w:t>
      </w:r>
      <w:r w:rsidRPr="00BD20E9">
        <w:rPr>
          <w:rFonts w:ascii="Arial" w:hAnsi="Arial" w:cs="Arial"/>
          <w:szCs w:val="24"/>
          <w:lang w:val="pt-PT"/>
        </w:rPr>
        <w:t xml:space="preserve"> </w:t>
      </w:r>
      <w:r w:rsidR="00D01721">
        <w:rPr>
          <w:rFonts w:ascii="Arial" w:hAnsi="Arial" w:cs="Arial"/>
          <w:szCs w:val="24"/>
          <w:lang w:val="pt-PT"/>
        </w:rPr>
        <w:t>obter a autorização do Governo</w:t>
      </w:r>
      <w:r w:rsidRPr="00BD20E9">
        <w:rPr>
          <w:rFonts w:ascii="Arial" w:hAnsi="Arial" w:cs="Arial"/>
          <w:szCs w:val="24"/>
          <w:lang w:val="pt-PT"/>
        </w:rPr>
        <w:t>.</w:t>
      </w:r>
      <w:r>
        <w:rPr>
          <w:rFonts w:ascii="Arial" w:hAnsi="Arial" w:cs="Arial"/>
          <w:szCs w:val="24"/>
          <w:lang w:val="pt-PT"/>
        </w:rPr>
        <w:t xml:space="preserve"> </w:t>
      </w:r>
      <w:r w:rsidRPr="00BD20E9">
        <w:rPr>
          <w:rFonts w:ascii="Arial" w:hAnsi="Arial" w:cs="Arial"/>
          <w:szCs w:val="24"/>
          <w:lang w:val="pt-PT"/>
        </w:rPr>
        <w:t xml:space="preserve">Para os materiais publicitários de baixo risco e que não prejudiquem a segurança pública, o interessado não necessita de apresentar o requerimento </w:t>
      </w:r>
      <w:r w:rsidR="00D01721">
        <w:rPr>
          <w:rFonts w:ascii="Arial" w:hAnsi="Arial" w:cs="Arial"/>
          <w:szCs w:val="24"/>
          <w:lang w:val="pt-PT"/>
        </w:rPr>
        <w:t>nem</w:t>
      </w:r>
      <w:r w:rsidRPr="00BD20E9">
        <w:rPr>
          <w:rFonts w:ascii="Arial" w:hAnsi="Arial" w:cs="Arial"/>
          <w:szCs w:val="24"/>
          <w:lang w:val="pt-PT"/>
        </w:rPr>
        <w:t xml:space="preserve"> os </w:t>
      </w:r>
      <w:proofErr w:type="spellStart"/>
      <w:r w:rsidRPr="00BD20E9">
        <w:rPr>
          <w:rFonts w:ascii="Arial" w:hAnsi="Arial" w:cs="Arial"/>
          <w:szCs w:val="24"/>
          <w:lang w:val="pt-PT"/>
        </w:rPr>
        <w:t>respectivos</w:t>
      </w:r>
      <w:proofErr w:type="spellEnd"/>
      <w:r w:rsidRPr="00BD20E9">
        <w:rPr>
          <w:rFonts w:ascii="Arial" w:hAnsi="Arial" w:cs="Arial"/>
          <w:szCs w:val="24"/>
          <w:lang w:val="pt-PT"/>
        </w:rPr>
        <w:t xml:space="preserve"> documentos para a instalação;</w:t>
      </w:r>
      <w:r w:rsidRPr="001F37DD">
        <w:rPr>
          <w:lang w:val="pt-PT"/>
        </w:rPr>
        <w:t xml:space="preserve"> </w:t>
      </w:r>
      <w:r>
        <w:rPr>
          <w:rFonts w:ascii="Arial" w:hAnsi="Arial" w:cs="Arial"/>
          <w:szCs w:val="24"/>
          <w:lang w:val="pt-PT"/>
        </w:rPr>
        <w:t>q</w:t>
      </w:r>
      <w:r w:rsidRPr="00BD20E9">
        <w:rPr>
          <w:rFonts w:ascii="Arial" w:hAnsi="Arial" w:cs="Arial"/>
          <w:szCs w:val="24"/>
          <w:lang w:val="pt-PT"/>
        </w:rPr>
        <w:t xml:space="preserve">uanto aos materiais publicitários de alto risco, o interessado </w:t>
      </w:r>
      <w:r w:rsidR="00D01721">
        <w:rPr>
          <w:rFonts w:ascii="Arial" w:hAnsi="Arial" w:cs="Arial"/>
          <w:szCs w:val="24"/>
          <w:lang w:val="pt-PT"/>
        </w:rPr>
        <w:t>precisa de</w:t>
      </w:r>
      <w:r w:rsidRPr="00BD20E9">
        <w:rPr>
          <w:rFonts w:ascii="Arial" w:hAnsi="Arial" w:cs="Arial"/>
          <w:szCs w:val="24"/>
          <w:lang w:val="pt-PT"/>
        </w:rPr>
        <w:t xml:space="preserve"> requerer a licença de obras ou cumprir o procedimento de comunicação prévia</w:t>
      </w:r>
      <w:r w:rsidR="00D01721">
        <w:rPr>
          <w:rFonts w:ascii="Arial" w:hAnsi="Arial" w:cs="Arial"/>
          <w:szCs w:val="24"/>
          <w:lang w:val="pt-PT"/>
        </w:rPr>
        <w:t xml:space="preserve"> junto da</w:t>
      </w:r>
      <w:r w:rsidR="00D01721" w:rsidRPr="00BD20E9">
        <w:rPr>
          <w:rFonts w:ascii="Arial" w:hAnsi="Arial" w:cs="Arial"/>
          <w:szCs w:val="24"/>
          <w:lang w:val="pt-PT"/>
        </w:rPr>
        <w:t xml:space="preserve"> DSS</w:t>
      </w:r>
      <w:r w:rsidR="00D01721">
        <w:rPr>
          <w:rFonts w:ascii="Arial" w:hAnsi="Arial" w:cs="Arial"/>
          <w:szCs w:val="24"/>
          <w:lang w:val="pt-PT"/>
        </w:rPr>
        <w:t>CU</w:t>
      </w:r>
      <w:r w:rsidRPr="00BD20E9">
        <w:rPr>
          <w:rFonts w:ascii="Arial" w:hAnsi="Arial" w:cs="Arial"/>
          <w:szCs w:val="24"/>
          <w:lang w:val="pt-PT"/>
        </w:rPr>
        <w:t>, consoante a altura e as dimens</w:t>
      </w:r>
      <w:r w:rsidR="00D01721">
        <w:rPr>
          <w:rFonts w:ascii="Arial" w:hAnsi="Arial" w:cs="Arial"/>
          <w:szCs w:val="24"/>
          <w:lang w:val="pt-PT"/>
        </w:rPr>
        <w:t xml:space="preserve">ões dos materiais publicitários, bem como requerer a autorização ou proceder ao registo junto da DSEDT, e só após a conclusão dos </w:t>
      </w:r>
      <w:proofErr w:type="spellStart"/>
      <w:r w:rsidR="00D01721">
        <w:rPr>
          <w:rFonts w:ascii="Arial" w:hAnsi="Arial" w:cs="Arial"/>
          <w:szCs w:val="24"/>
          <w:lang w:val="pt-PT"/>
        </w:rPr>
        <w:t>respectivos</w:t>
      </w:r>
      <w:proofErr w:type="spellEnd"/>
      <w:r w:rsidR="00D01721">
        <w:rPr>
          <w:rFonts w:ascii="Arial" w:hAnsi="Arial" w:cs="Arial"/>
          <w:szCs w:val="24"/>
          <w:lang w:val="pt-PT"/>
        </w:rPr>
        <w:t xml:space="preserve"> procedimentos é que se pode iniciar a instalação</w:t>
      </w:r>
      <w:r w:rsidRPr="00BD20E9">
        <w:rPr>
          <w:rFonts w:ascii="Arial" w:hAnsi="Arial" w:cs="Arial"/>
          <w:szCs w:val="24"/>
          <w:lang w:val="pt-PT"/>
        </w:rPr>
        <w:t>.</w:t>
      </w:r>
      <w:r>
        <w:rPr>
          <w:rFonts w:ascii="Arial" w:hAnsi="Arial" w:cs="Arial"/>
          <w:szCs w:val="24"/>
          <w:lang w:val="pt-PT"/>
        </w:rPr>
        <w:t xml:space="preserve"> </w:t>
      </w:r>
      <w:r w:rsidRPr="00BD20E9">
        <w:rPr>
          <w:rFonts w:ascii="Arial" w:hAnsi="Arial" w:cs="Arial"/>
          <w:szCs w:val="24"/>
          <w:lang w:val="pt-PT"/>
        </w:rPr>
        <w:t xml:space="preserve">A proposta de lei altera, em simultâneo, a Lei de Salvaguarda do Património Cultural, </w:t>
      </w:r>
      <w:r w:rsidR="00D01721">
        <w:rPr>
          <w:rFonts w:ascii="Arial" w:hAnsi="Arial" w:cs="Arial"/>
          <w:szCs w:val="24"/>
          <w:lang w:val="pt-PT"/>
        </w:rPr>
        <w:t>levan</w:t>
      </w:r>
      <w:r w:rsidRPr="00BD20E9">
        <w:rPr>
          <w:rFonts w:ascii="Arial" w:hAnsi="Arial" w:cs="Arial"/>
          <w:szCs w:val="24"/>
          <w:lang w:val="pt-PT"/>
        </w:rPr>
        <w:t xml:space="preserve">do, de forma moderada, a restrições relativas à </w:t>
      </w:r>
      <w:r w:rsidR="00D01721">
        <w:rPr>
          <w:rFonts w:ascii="Arial" w:hAnsi="Arial" w:cs="Arial"/>
          <w:szCs w:val="24"/>
          <w:lang w:val="pt-PT"/>
        </w:rPr>
        <w:t>instalação</w:t>
      </w:r>
      <w:r w:rsidRPr="00BD20E9">
        <w:rPr>
          <w:rFonts w:ascii="Arial" w:hAnsi="Arial" w:cs="Arial"/>
          <w:szCs w:val="24"/>
          <w:lang w:val="pt-PT"/>
        </w:rPr>
        <w:t xml:space="preserve"> de publicidade nas zonas </w:t>
      </w:r>
      <w:r w:rsidR="002A2487">
        <w:rPr>
          <w:rFonts w:ascii="Arial" w:hAnsi="Arial" w:cs="Arial"/>
          <w:szCs w:val="24"/>
          <w:lang w:val="pt-PT"/>
        </w:rPr>
        <w:t>protegidas</w:t>
      </w:r>
      <w:r w:rsidRPr="00BD20E9">
        <w:rPr>
          <w:rFonts w:ascii="Arial" w:hAnsi="Arial" w:cs="Arial"/>
          <w:szCs w:val="24"/>
          <w:lang w:val="pt-PT"/>
        </w:rPr>
        <w:t xml:space="preserve"> e nas zonas </w:t>
      </w:r>
      <w:r w:rsidR="002A2487">
        <w:rPr>
          <w:rFonts w:ascii="Arial" w:hAnsi="Arial" w:cs="Arial"/>
          <w:szCs w:val="24"/>
          <w:lang w:val="pt-PT"/>
        </w:rPr>
        <w:t>protegidas</w:t>
      </w:r>
      <w:r w:rsidR="005D12B6">
        <w:rPr>
          <w:rFonts w:ascii="Arial" w:hAnsi="Arial" w:cs="Arial"/>
          <w:szCs w:val="24"/>
          <w:lang w:val="pt-PT"/>
        </w:rPr>
        <w:t xml:space="preserve"> proviso</w:t>
      </w:r>
      <w:r w:rsidRPr="00BD20E9">
        <w:rPr>
          <w:rFonts w:ascii="Arial" w:hAnsi="Arial" w:cs="Arial"/>
          <w:szCs w:val="24"/>
          <w:lang w:val="pt-PT"/>
        </w:rPr>
        <w:t>ria</w:t>
      </w:r>
      <w:r w:rsidR="002A2487">
        <w:rPr>
          <w:rFonts w:ascii="Arial" w:hAnsi="Arial" w:cs="Arial"/>
          <w:szCs w:val="24"/>
          <w:lang w:val="pt-PT"/>
        </w:rPr>
        <w:t>mente</w:t>
      </w:r>
      <w:r w:rsidRPr="00BD20E9">
        <w:rPr>
          <w:rFonts w:ascii="Arial" w:hAnsi="Arial" w:cs="Arial"/>
          <w:szCs w:val="24"/>
          <w:lang w:val="pt-PT"/>
        </w:rPr>
        <w:t xml:space="preserve">, </w:t>
      </w:r>
      <w:r w:rsidR="00D01721">
        <w:rPr>
          <w:rFonts w:ascii="Arial" w:hAnsi="Arial" w:cs="Arial"/>
          <w:szCs w:val="24"/>
          <w:lang w:val="pt-PT"/>
        </w:rPr>
        <w:t xml:space="preserve">e </w:t>
      </w:r>
      <w:r w:rsidR="002A2487">
        <w:rPr>
          <w:rFonts w:ascii="Arial" w:hAnsi="Arial" w:cs="Arial"/>
          <w:szCs w:val="24"/>
          <w:lang w:val="pt-PT"/>
        </w:rPr>
        <w:t>caso se trate de</w:t>
      </w:r>
      <w:r w:rsidR="00D01721">
        <w:rPr>
          <w:rFonts w:ascii="Arial" w:hAnsi="Arial" w:cs="Arial"/>
          <w:szCs w:val="24"/>
          <w:lang w:val="pt-PT"/>
        </w:rPr>
        <w:t xml:space="preserve"> p</w:t>
      </w:r>
      <w:r w:rsidR="00D01721" w:rsidRPr="001F37DD">
        <w:rPr>
          <w:rFonts w:ascii="Arial" w:hAnsi="Arial" w:cs="Arial"/>
          <w:szCs w:val="24"/>
          <w:lang w:val="pt-PT"/>
        </w:rPr>
        <w:t xml:space="preserve">ublicidade </w:t>
      </w:r>
      <w:r w:rsidR="002A2487">
        <w:rPr>
          <w:rFonts w:ascii="Arial" w:hAnsi="Arial" w:cs="Arial"/>
          <w:szCs w:val="24"/>
          <w:lang w:val="pt-PT"/>
        </w:rPr>
        <w:t xml:space="preserve">exterior em </w:t>
      </w:r>
      <w:r w:rsidR="00D01721" w:rsidRPr="001F37DD">
        <w:rPr>
          <w:rFonts w:ascii="Arial" w:hAnsi="Arial" w:cs="Arial"/>
          <w:szCs w:val="24"/>
          <w:lang w:val="pt-PT"/>
        </w:rPr>
        <w:t>ruas pitorescas ou nos lotes não imediatamente adjacentes aos imóveis classificados ou em vias de classificação</w:t>
      </w:r>
      <w:r w:rsidRPr="00BD20E9">
        <w:rPr>
          <w:rFonts w:ascii="Arial" w:hAnsi="Arial" w:cs="Arial"/>
          <w:szCs w:val="24"/>
          <w:lang w:val="pt-PT"/>
        </w:rPr>
        <w:t xml:space="preserve">, </w:t>
      </w:r>
      <w:r w:rsidR="00D01721">
        <w:rPr>
          <w:rFonts w:ascii="Arial" w:hAnsi="Arial" w:cs="Arial"/>
          <w:szCs w:val="24"/>
          <w:lang w:val="pt-PT"/>
        </w:rPr>
        <w:t>não é necessário consultar novamente opinião do</w:t>
      </w:r>
      <w:r w:rsidRPr="00BD20E9">
        <w:rPr>
          <w:rFonts w:ascii="Arial" w:hAnsi="Arial" w:cs="Arial"/>
          <w:szCs w:val="24"/>
          <w:lang w:val="pt-PT"/>
        </w:rPr>
        <w:t xml:space="preserve"> IC.</w:t>
      </w:r>
    </w:p>
    <w:p w14:paraId="3BA9CA82" w14:textId="3FB6A0D3" w:rsidR="00BD20E9" w:rsidRDefault="00BD20E9" w:rsidP="002C4B20">
      <w:pPr>
        <w:overflowPunct w:val="0"/>
        <w:spacing w:afterLines="100" w:after="360" w:line="276" w:lineRule="auto"/>
        <w:jc w:val="both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zCs w:val="24"/>
          <w:lang w:val="pt-PT"/>
        </w:rPr>
        <w:tab/>
      </w:r>
      <w:r w:rsidRPr="00BD20E9">
        <w:rPr>
          <w:rFonts w:ascii="Arial" w:hAnsi="Arial" w:cs="Arial"/>
          <w:szCs w:val="24"/>
          <w:lang w:val="pt-PT"/>
        </w:rPr>
        <w:t>A presente proposta de lei, para além de afrouxar os requisitos para a instalação de materia</w:t>
      </w:r>
      <w:r w:rsidR="00D01721">
        <w:rPr>
          <w:rFonts w:ascii="Arial" w:hAnsi="Arial" w:cs="Arial"/>
          <w:szCs w:val="24"/>
          <w:lang w:val="pt-PT"/>
        </w:rPr>
        <w:t>is</w:t>
      </w:r>
      <w:r w:rsidRPr="00BD20E9">
        <w:rPr>
          <w:rFonts w:ascii="Arial" w:hAnsi="Arial" w:cs="Arial"/>
          <w:szCs w:val="24"/>
          <w:lang w:val="pt-PT"/>
        </w:rPr>
        <w:t xml:space="preserve"> publicitário</w:t>
      </w:r>
      <w:r w:rsidR="00D01721">
        <w:rPr>
          <w:rFonts w:ascii="Arial" w:hAnsi="Arial" w:cs="Arial"/>
          <w:szCs w:val="24"/>
          <w:lang w:val="pt-PT"/>
        </w:rPr>
        <w:t>s</w:t>
      </w:r>
      <w:r w:rsidRPr="00BD20E9">
        <w:rPr>
          <w:rFonts w:ascii="Arial" w:hAnsi="Arial" w:cs="Arial"/>
          <w:szCs w:val="24"/>
          <w:lang w:val="pt-PT"/>
        </w:rPr>
        <w:t xml:space="preserve">, reforça a fiscalização da </w:t>
      </w:r>
      <w:r w:rsidR="00D01721">
        <w:rPr>
          <w:rFonts w:ascii="Arial" w:hAnsi="Arial" w:cs="Arial"/>
          <w:szCs w:val="24"/>
          <w:lang w:val="pt-PT"/>
        </w:rPr>
        <w:t>veracidade</w:t>
      </w:r>
      <w:r w:rsidRPr="00BD20E9">
        <w:rPr>
          <w:rFonts w:ascii="Arial" w:hAnsi="Arial" w:cs="Arial"/>
          <w:szCs w:val="24"/>
          <w:lang w:val="pt-PT"/>
        </w:rPr>
        <w:t xml:space="preserve"> da publicidade. A proposta de lei estipula que, a pedido dos serviços competentes, o anunciante, o </w:t>
      </w:r>
      <w:r w:rsidR="00D01721">
        <w:rPr>
          <w:rFonts w:ascii="Arial" w:hAnsi="Arial" w:cs="Arial"/>
          <w:szCs w:val="24"/>
          <w:lang w:val="pt-PT"/>
        </w:rPr>
        <w:t>operador</w:t>
      </w:r>
      <w:r w:rsidRPr="00BD20E9">
        <w:rPr>
          <w:rFonts w:ascii="Arial" w:hAnsi="Arial" w:cs="Arial"/>
          <w:szCs w:val="24"/>
          <w:lang w:val="pt-PT"/>
        </w:rPr>
        <w:t xml:space="preserve">, </w:t>
      </w:r>
      <w:r w:rsidR="00D01721">
        <w:rPr>
          <w:rFonts w:ascii="Arial" w:hAnsi="Arial" w:cs="Arial"/>
          <w:szCs w:val="24"/>
          <w:lang w:val="pt-PT"/>
        </w:rPr>
        <w:t xml:space="preserve">o divulgador, o embaixador e o profissional de </w:t>
      </w:r>
      <w:r w:rsidR="00D01721">
        <w:rPr>
          <w:rFonts w:ascii="Arial" w:hAnsi="Arial" w:cs="Arial"/>
          <w:i/>
          <w:szCs w:val="24"/>
          <w:lang w:val="pt-PT"/>
        </w:rPr>
        <w:t xml:space="preserve">live </w:t>
      </w:r>
      <w:proofErr w:type="spellStart"/>
      <w:r w:rsidR="00D01721">
        <w:rPr>
          <w:rFonts w:ascii="Arial" w:hAnsi="Arial" w:cs="Arial"/>
          <w:i/>
          <w:szCs w:val="24"/>
          <w:lang w:val="pt-PT"/>
        </w:rPr>
        <w:t>streaming</w:t>
      </w:r>
      <w:proofErr w:type="spellEnd"/>
      <w:r w:rsidR="00D01721">
        <w:rPr>
          <w:rFonts w:ascii="Arial" w:hAnsi="Arial" w:cs="Arial"/>
          <w:i/>
          <w:szCs w:val="24"/>
          <w:lang w:val="pt-PT"/>
        </w:rPr>
        <w:t xml:space="preserve"> marketing</w:t>
      </w:r>
      <w:r w:rsidR="00D01721">
        <w:rPr>
          <w:rFonts w:ascii="Arial" w:hAnsi="Arial" w:cs="Arial"/>
          <w:szCs w:val="24"/>
          <w:lang w:val="pt-PT"/>
        </w:rPr>
        <w:t xml:space="preserve"> </w:t>
      </w:r>
      <w:r w:rsidRPr="00BD20E9">
        <w:rPr>
          <w:rFonts w:ascii="Arial" w:hAnsi="Arial" w:cs="Arial"/>
          <w:szCs w:val="24"/>
          <w:lang w:val="pt-PT"/>
        </w:rPr>
        <w:t>têm o dever de fornecer informações que atestem a veracidade do conteúdo da publicidade;</w:t>
      </w:r>
      <w:r w:rsidRPr="001F37DD">
        <w:rPr>
          <w:lang w:val="pt-PT"/>
        </w:rPr>
        <w:t xml:space="preserve"> </w:t>
      </w:r>
      <w:r>
        <w:rPr>
          <w:rFonts w:ascii="Arial" w:hAnsi="Arial" w:cs="Arial"/>
          <w:szCs w:val="24"/>
          <w:lang w:val="pt-PT"/>
        </w:rPr>
        <w:t>e</w:t>
      </w:r>
      <w:r w:rsidRPr="00BD20E9">
        <w:rPr>
          <w:rFonts w:ascii="Arial" w:hAnsi="Arial" w:cs="Arial"/>
          <w:szCs w:val="24"/>
          <w:lang w:val="pt-PT"/>
        </w:rPr>
        <w:t>m caso de incumprimento deste dever, os serviços competentes podem presumir, nos termos da l</w:t>
      </w:r>
      <w:r w:rsidR="00A11C85">
        <w:rPr>
          <w:rFonts w:ascii="Arial" w:hAnsi="Arial" w:cs="Arial"/>
          <w:szCs w:val="24"/>
          <w:lang w:val="pt-PT"/>
        </w:rPr>
        <w:t>ei, a violação do requisito da veracidade</w:t>
      </w:r>
      <w:r w:rsidRPr="00BD20E9">
        <w:rPr>
          <w:rFonts w:ascii="Arial" w:hAnsi="Arial" w:cs="Arial"/>
          <w:szCs w:val="24"/>
          <w:lang w:val="pt-PT"/>
        </w:rPr>
        <w:t xml:space="preserve"> da publicidade e aplicar as correspondentes sançõe</w:t>
      </w:r>
      <w:bookmarkStart w:id="0" w:name="_GoBack"/>
      <w:bookmarkEnd w:id="0"/>
      <w:r w:rsidRPr="00BD20E9">
        <w:rPr>
          <w:rFonts w:ascii="Arial" w:hAnsi="Arial" w:cs="Arial"/>
          <w:szCs w:val="24"/>
          <w:lang w:val="pt-PT"/>
        </w:rPr>
        <w:t>s.</w:t>
      </w:r>
    </w:p>
    <w:p w14:paraId="00E28E85" w14:textId="48B07145" w:rsidR="00FD742C" w:rsidRPr="00986E78" w:rsidRDefault="00BD20E9" w:rsidP="001F37DD">
      <w:pPr>
        <w:overflowPunct w:val="0"/>
        <w:spacing w:afterLines="100" w:after="360" w:line="276" w:lineRule="auto"/>
        <w:ind w:firstLine="480"/>
        <w:jc w:val="both"/>
        <w:rPr>
          <w:rFonts w:ascii="Arial" w:hAnsi="Arial" w:cs="Arial"/>
          <w:szCs w:val="24"/>
          <w:lang w:val="pt-PT"/>
        </w:rPr>
      </w:pPr>
      <w:r w:rsidRPr="001F37DD">
        <w:rPr>
          <w:rFonts w:ascii="Arial" w:hAnsi="Arial" w:cs="Arial"/>
          <w:szCs w:val="24"/>
          <w:lang w:val="pt-PT"/>
        </w:rPr>
        <w:lastRenderedPageBreak/>
        <w:t>Além disso, a proposta de lei estabelece disposições transitórias para os materiais publicitários já autorizados:</w:t>
      </w:r>
      <w:r w:rsidRPr="001F37DD">
        <w:rPr>
          <w:lang w:val="pt-PT"/>
        </w:rPr>
        <w:t xml:space="preserve"> </w:t>
      </w:r>
      <w:r>
        <w:rPr>
          <w:rFonts w:ascii="Arial" w:hAnsi="Arial" w:cs="Arial"/>
          <w:szCs w:val="24"/>
          <w:lang w:val="pt-PT"/>
        </w:rPr>
        <w:t>o</w:t>
      </w:r>
      <w:r w:rsidRPr="00BD20E9">
        <w:rPr>
          <w:rFonts w:ascii="Arial" w:hAnsi="Arial" w:cs="Arial"/>
          <w:szCs w:val="24"/>
          <w:lang w:val="pt-PT"/>
        </w:rPr>
        <w:t xml:space="preserve">s materiais publicitários que já estão licenciados, </w:t>
      </w:r>
      <w:r w:rsidR="002A2487">
        <w:rPr>
          <w:rFonts w:ascii="Arial" w:hAnsi="Arial" w:cs="Arial"/>
          <w:szCs w:val="24"/>
          <w:lang w:val="pt-PT"/>
        </w:rPr>
        <w:t>caso</w:t>
      </w:r>
      <w:r w:rsidR="003D7F2F">
        <w:rPr>
          <w:rFonts w:ascii="Arial" w:hAnsi="Arial" w:cs="Arial"/>
          <w:szCs w:val="24"/>
          <w:lang w:val="pt-PT"/>
        </w:rPr>
        <w:t xml:space="preserve"> </w:t>
      </w:r>
      <w:r w:rsidRPr="00BD20E9">
        <w:rPr>
          <w:rFonts w:ascii="Arial" w:hAnsi="Arial" w:cs="Arial"/>
          <w:szCs w:val="24"/>
          <w:lang w:val="pt-PT"/>
        </w:rPr>
        <w:t>a proposta de lei exi</w:t>
      </w:r>
      <w:r w:rsidR="002A2487">
        <w:rPr>
          <w:rFonts w:ascii="Arial" w:hAnsi="Arial" w:cs="Arial"/>
          <w:szCs w:val="24"/>
          <w:lang w:val="pt-PT"/>
        </w:rPr>
        <w:t>ja</w:t>
      </w:r>
      <w:r w:rsidRPr="00BD20E9">
        <w:rPr>
          <w:rFonts w:ascii="Arial" w:hAnsi="Arial" w:cs="Arial"/>
          <w:szCs w:val="24"/>
          <w:lang w:val="pt-PT"/>
        </w:rPr>
        <w:t xml:space="preserve"> autorização ou registo, </w:t>
      </w:r>
      <w:r w:rsidR="003D7F2F">
        <w:rPr>
          <w:rFonts w:ascii="Arial" w:hAnsi="Arial" w:cs="Arial"/>
          <w:szCs w:val="24"/>
          <w:lang w:val="pt-PT"/>
        </w:rPr>
        <w:t xml:space="preserve">esses serão </w:t>
      </w:r>
      <w:r w:rsidRPr="00BD20E9">
        <w:rPr>
          <w:rFonts w:ascii="Arial" w:hAnsi="Arial" w:cs="Arial"/>
          <w:szCs w:val="24"/>
          <w:lang w:val="pt-PT"/>
        </w:rPr>
        <w:t xml:space="preserve">automaticamente </w:t>
      </w:r>
      <w:r w:rsidR="003D7F2F">
        <w:rPr>
          <w:rFonts w:ascii="Arial" w:hAnsi="Arial" w:cs="Arial"/>
          <w:szCs w:val="24"/>
          <w:lang w:val="pt-PT"/>
        </w:rPr>
        <w:t xml:space="preserve">considerados </w:t>
      </w:r>
      <w:r w:rsidRPr="00BD20E9">
        <w:rPr>
          <w:rFonts w:ascii="Arial" w:hAnsi="Arial" w:cs="Arial"/>
          <w:szCs w:val="24"/>
          <w:lang w:val="pt-PT"/>
        </w:rPr>
        <w:t>autorizado</w:t>
      </w:r>
      <w:r w:rsidR="006818C5">
        <w:rPr>
          <w:rFonts w:ascii="Arial" w:hAnsi="Arial" w:cs="Arial"/>
          <w:szCs w:val="24"/>
          <w:lang w:val="pt-PT"/>
        </w:rPr>
        <w:t>s</w:t>
      </w:r>
      <w:r w:rsidRPr="00BD20E9">
        <w:rPr>
          <w:rFonts w:ascii="Arial" w:hAnsi="Arial" w:cs="Arial"/>
          <w:szCs w:val="24"/>
          <w:lang w:val="pt-PT"/>
        </w:rPr>
        <w:t xml:space="preserve"> ou</w:t>
      </w:r>
      <w:r w:rsidR="003D7F2F">
        <w:rPr>
          <w:rFonts w:ascii="Arial" w:hAnsi="Arial" w:cs="Arial"/>
          <w:szCs w:val="24"/>
          <w:lang w:val="pt-PT"/>
        </w:rPr>
        <w:t xml:space="preserve"> o seu registo considerado</w:t>
      </w:r>
      <w:r w:rsidRPr="00BD20E9">
        <w:rPr>
          <w:rFonts w:ascii="Arial" w:hAnsi="Arial" w:cs="Arial"/>
          <w:szCs w:val="24"/>
          <w:lang w:val="pt-PT"/>
        </w:rPr>
        <w:t xml:space="preserve"> efectuado, não necessitando o interessado de tratar </w:t>
      </w:r>
      <w:r w:rsidR="003D7F2F">
        <w:rPr>
          <w:rFonts w:ascii="Arial" w:hAnsi="Arial" w:cs="Arial"/>
          <w:szCs w:val="24"/>
          <w:lang w:val="pt-PT"/>
        </w:rPr>
        <w:t xml:space="preserve">novamente </w:t>
      </w:r>
      <w:r w:rsidR="006818C5">
        <w:rPr>
          <w:rFonts w:ascii="Arial" w:hAnsi="Arial" w:cs="Arial"/>
          <w:szCs w:val="24"/>
          <w:lang w:val="pt-PT"/>
        </w:rPr>
        <w:t>d</w:t>
      </w:r>
      <w:r w:rsidR="003D7F2F">
        <w:rPr>
          <w:rFonts w:ascii="Arial" w:hAnsi="Arial" w:cs="Arial"/>
          <w:szCs w:val="24"/>
          <w:lang w:val="pt-PT"/>
        </w:rPr>
        <w:t>a</w:t>
      </w:r>
      <w:r w:rsidRPr="00BD20E9">
        <w:rPr>
          <w:rFonts w:ascii="Arial" w:hAnsi="Arial" w:cs="Arial"/>
          <w:szCs w:val="24"/>
          <w:lang w:val="pt-PT"/>
        </w:rPr>
        <w:t>s</w:t>
      </w:r>
      <w:r w:rsidR="003D7F2F">
        <w:rPr>
          <w:rFonts w:ascii="Arial" w:hAnsi="Arial" w:cs="Arial"/>
          <w:szCs w:val="24"/>
          <w:lang w:val="pt-PT"/>
        </w:rPr>
        <w:t xml:space="preserve"> respectivas</w:t>
      </w:r>
      <w:r w:rsidRPr="00BD20E9">
        <w:rPr>
          <w:rFonts w:ascii="Arial" w:hAnsi="Arial" w:cs="Arial"/>
          <w:szCs w:val="24"/>
          <w:lang w:val="pt-PT"/>
        </w:rPr>
        <w:t xml:space="preserve"> formalidades</w:t>
      </w:r>
      <w:r w:rsidR="003D7F2F">
        <w:rPr>
          <w:rFonts w:ascii="Arial" w:hAnsi="Arial" w:cs="Arial"/>
          <w:szCs w:val="24"/>
          <w:lang w:val="pt-PT"/>
        </w:rPr>
        <w:t>. Simultaneamente</w:t>
      </w:r>
      <w:r w:rsidRPr="00BD20E9">
        <w:rPr>
          <w:rFonts w:ascii="Arial" w:hAnsi="Arial" w:cs="Arial"/>
          <w:szCs w:val="24"/>
          <w:lang w:val="pt-PT"/>
        </w:rPr>
        <w:t xml:space="preserve">, a proposta de lei cancela o requisito de prestação da caução </w:t>
      </w:r>
      <w:r w:rsidR="003D7F2F">
        <w:rPr>
          <w:rFonts w:ascii="Arial" w:hAnsi="Arial" w:cs="Arial"/>
          <w:szCs w:val="24"/>
          <w:lang w:val="pt-PT"/>
        </w:rPr>
        <w:t>para os materiais publicitários</w:t>
      </w:r>
      <w:r w:rsidRPr="00BD20E9">
        <w:rPr>
          <w:rFonts w:ascii="Arial" w:hAnsi="Arial" w:cs="Arial"/>
          <w:szCs w:val="24"/>
          <w:lang w:val="pt-PT"/>
        </w:rPr>
        <w:t>, e o titular da licença pode requerer ao IAM a restituição da caução paga</w:t>
      </w:r>
      <w:r w:rsidR="003D7F2F">
        <w:rPr>
          <w:rFonts w:ascii="Arial" w:hAnsi="Arial" w:cs="Arial"/>
          <w:szCs w:val="24"/>
          <w:lang w:val="pt-PT"/>
        </w:rPr>
        <w:t>,</w:t>
      </w:r>
      <w:r w:rsidRPr="00BD20E9">
        <w:rPr>
          <w:rFonts w:ascii="Arial" w:hAnsi="Arial" w:cs="Arial"/>
          <w:szCs w:val="24"/>
          <w:lang w:val="pt-PT"/>
        </w:rPr>
        <w:t xml:space="preserve"> no prazo de dois anos após a entrada em vigor da proposta de lei.</w:t>
      </w:r>
    </w:p>
    <w:p w14:paraId="51516D03" w14:textId="75939FC2" w:rsidR="005A16D8" w:rsidRPr="00986E78" w:rsidRDefault="00BC6C6E" w:rsidP="002C4B20">
      <w:pPr>
        <w:overflowPunct w:val="0"/>
        <w:spacing w:afterLines="100" w:after="360" w:line="276" w:lineRule="auto"/>
        <w:jc w:val="both"/>
        <w:rPr>
          <w:rFonts w:ascii="Arial" w:hAnsi="Arial" w:cs="Arial"/>
          <w:szCs w:val="24"/>
          <w:lang w:val="pt-PT"/>
        </w:rPr>
      </w:pPr>
      <w:r w:rsidRPr="00986E78">
        <w:rPr>
          <w:rFonts w:ascii="Arial" w:hAnsi="Arial" w:cs="Arial"/>
          <w:szCs w:val="24"/>
        </w:rPr>
        <w:t xml:space="preserve">　　</w:t>
      </w:r>
      <w:r w:rsidR="00986E78" w:rsidRPr="00986E78">
        <w:rPr>
          <w:rFonts w:ascii="Arial" w:hAnsi="Arial" w:cs="Arial"/>
          <w:szCs w:val="24"/>
          <w:lang w:val="pt-PT"/>
        </w:rPr>
        <w:t>A proposta de lei entra em vigor no dia 1 de Janeiro de 202</w:t>
      </w:r>
      <w:r w:rsidR="00986E78">
        <w:rPr>
          <w:rFonts w:ascii="Arial" w:hAnsi="Arial" w:cs="Arial"/>
          <w:szCs w:val="24"/>
          <w:lang w:val="pt-PT"/>
        </w:rPr>
        <w:t>7</w:t>
      </w:r>
      <w:r w:rsidR="00986E78" w:rsidRPr="00986E78">
        <w:rPr>
          <w:rFonts w:ascii="Arial" w:hAnsi="Arial" w:cs="Arial"/>
          <w:szCs w:val="24"/>
          <w:lang w:val="pt-PT"/>
        </w:rPr>
        <w:t>.</w:t>
      </w:r>
      <w:r w:rsidR="00DC781B" w:rsidRPr="00986E78">
        <w:rPr>
          <w:rFonts w:ascii="Arial" w:hAnsi="Arial" w:cs="Arial"/>
          <w:szCs w:val="24"/>
          <w:lang w:val="pt-PT"/>
        </w:rPr>
        <w:t xml:space="preserve"> </w:t>
      </w:r>
    </w:p>
    <w:sectPr w:rsidR="005A16D8" w:rsidRPr="00986E78" w:rsidSect="002C4B20">
      <w:footerReference w:type="default" r:id="rId6"/>
      <w:pgSz w:w="11906" w:h="16838" w:code="9"/>
      <w:pgMar w:top="1440" w:right="1440" w:bottom="1440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1978F" w14:textId="77777777" w:rsidR="006843C8" w:rsidRDefault="006843C8" w:rsidP="0064101C">
      <w:r>
        <w:separator/>
      </w:r>
    </w:p>
  </w:endnote>
  <w:endnote w:type="continuationSeparator" w:id="0">
    <w:p w14:paraId="228149A1" w14:textId="77777777" w:rsidR="006843C8" w:rsidRDefault="006843C8" w:rsidP="0064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8280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03B7D9" w14:textId="613B3D52" w:rsidR="00E16FE5" w:rsidRPr="00494A70" w:rsidRDefault="00E16FE5">
        <w:pPr>
          <w:pStyle w:val="a5"/>
          <w:jc w:val="right"/>
          <w:rPr>
            <w:rFonts w:ascii="Times New Roman" w:hAnsi="Times New Roman" w:cs="Times New Roman"/>
          </w:rPr>
        </w:pPr>
        <w:r w:rsidRPr="00494A70">
          <w:rPr>
            <w:rFonts w:ascii="Times New Roman" w:hAnsi="Times New Roman" w:cs="Times New Roman"/>
          </w:rPr>
          <w:fldChar w:fldCharType="begin"/>
        </w:r>
        <w:r w:rsidRPr="00494A70">
          <w:rPr>
            <w:rFonts w:ascii="Times New Roman" w:hAnsi="Times New Roman" w:cs="Times New Roman"/>
          </w:rPr>
          <w:instrText>PAGE   \* MERGEFORMAT</w:instrText>
        </w:r>
        <w:r w:rsidRPr="00494A70">
          <w:rPr>
            <w:rFonts w:ascii="Times New Roman" w:hAnsi="Times New Roman" w:cs="Times New Roman"/>
          </w:rPr>
          <w:fldChar w:fldCharType="separate"/>
        </w:r>
        <w:r w:rsidR="005D12B6" w:rsidRPr="005D12B6">
          <w:rPr>
            <w:rFonts w:ascii="Times New Roman" w:hAnsi="Times New Roman" w:cs="Times New Roman"/>
            <w:noProof/>
            <w:lang w:val="zh-TW"/>
          </w:rPr>
          <w:t>2</w:t>
        </w:r>
        <w:r w:rsidRPr="00494A70">
          <w:rPr>
            <w:rFonts w:ascii="Times New Roman" w:hAnsi="Times New Roman" w:cs="Times New Roman"/>
          </w:rPr>
          <w:fldChar w:fldCharType="end"/>
        </w:r>
      </w:p>
    </w:sdtContent>
  </w:sdt>
  <w:p w14:paraId="43A2DD2C" w14:textId="77777777" w:rsidR="00BB5093" w:rsidRDefault="00BB50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A05D1" w14:textId="77777777" w:rsidR="006843C8" w:rsidRDefault="006843C8" w:rsidP="0064101C">
      <w:r>
        <w:separator/>
      </w:r>
    </w:p>
  </w:footnote>
  <w:footnote w:type="continuationSeparator" w:id="0">
    <w:p w14:paraId="630D098C" w14:textId="77777777" w:rsidR="006843C8" w:rsidRDefault="006843C8" w:rsidP="00641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activeWritingStyle w:appName="MSWord" w:lang="pt-PT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49"/>
    <w:rsid w:val="000250A7"/>
    <w:rsid w:val="00045017"/>
    <w:rsid w:val="000808D2"/>
    <w:rsid w:val="00092E43"/>
    <w:rsid w:val="0009301F"/>
    <w:rsid w:val="000A2BCC"/>
    <w:rsid w:val="000A5AF3"/>
    <w:rsid w:val="000B4194"/>
    <w:rsid w:val="000C2EE3"/>
    <w:rsid w:val="000C7ABC"/>
    <w:rsid w:val="001014D4"/>
    <w:rsid w:val="001122BF"/>
    <w:rsid w:val="00137ACF"/>
    <w:rsid w:val="001448B9"/>
    <w:rsid w:val="00150478"/>
    <w:rsid w:val="00153B5A"/>
    <w:rsid w:val="00154206"/>
    <w:rsid w:val="00165965"/>
    <w:rsid w:val="0019001E"/>
    <w:rsid w:val="001A5F73"/>
    <w:rsid w:val="001B12DB"/>
    <w:rsid w:val="001C1E64"/>
    <w:rsid w:val="001C730F"/>
    <w:rsid w:val="001C7EAA"/>
    <w:rsid w:val="001E59C6"/>
    <w:rsid w:val="001F37DD"/>
    <w:rsid w:val="001F4FB4"/>
    <w:rsid w:val="001F54EA"/>
    <w:rsid w:val="002077EC"/>
    <w:rsid w:val="0021030B"/>
    <w:rsid w:val="00216270"/>
    <w:rsid w:val="00225C57"/>
    <w:rsid w:val="0024013E"/>
    <w:rsid w:val="002460E7"/>
    <w:rsid w:val="0025028B"/>
    <w:rsid w:val="0026242C"/>
    <w:rsid w:val="00270965"/>
    <w:rsid w:val="002A2487"/>
    <w:rsid w:val="002B5ACC"/>
    <w:rsid w:val="002C4B20"/>
    <w:rsid w:val="002D48D2"/>
    <w:rsid w:val="002E10A1"/>
    <w:rsid w:val="00320613"/>
    <w:rsid w:val="003235CF"/>
    <w:rsid w:val="003265AD"/>
    <w:rsid w:val="00345265"/>
    <w:rsid w:val="00381E20"/>
    <w:rsid w:val="00382848"/>
    <w:rsid w:val="00387F61"/>
    <w:rsid w:val="003910E0"/>
    <w:rsid w:val="003B2B0E"/>
    <w:rsid w:val="003B5932"/>
    <w:rsid w:val="003D393A"/>
    <w:rsid w:val="003D7A08"/>
    <w:rsid w:val="003D7F2F"/>
    <w:rsid w:val="003F1106"/>
    <w:rsid w:val="003F63E0"/>
    <w:rsid w:val="004004C3"/>
    <w:rsid w:val="0040331E"/>
    <w:rsid w:val="00420F1A"/>
    <w:rsid w:val="00425338"/>
    <w:rsid w:val="00427765"/>
    <w:rsid w:val="00436CA1"/>
    <w:rsid w:val="00441234"/>
    <w:rsid w:val="004418D3"/>
    <w:rsid w:val="00446334"/>
    <w:rsid w:val="00470D4A"/>
    <w:rsid w:val="00473375"/>
    <w:rsid w:val="00494A70"/>
    <w:rsid w:val="004971E5"/>
    <w:rsid w:val="004B35FB"/>
    <w:rsid w:val="004B4797"/>
    <w:rsid w:val="004C2730"/>
    <w:rsid w:val="004D0F56"/>
    <w:rsid w:val="004D4C97"/>
    <w:rsid w:val="004F44E6"/>
    <w:rsid w:val="00532CCF"/>
    <w:rsid w:val="0055584C"/>
    <w:rsid w:val="0056069A"/>
    <w:rsid w:val="0056683E"/>
    <w:rsid w:val="005A16D8"/>
    <w:rsid w:val="005C1278"/>
    <w:rsid w:val="005C61D3"/>
    <w:rsid w:val="005D12B6"/>
    <w:rsid w:val="005D1A1B"/>
    <w:rsid w:val="005E5573"/>
    <w:rsid w:val="005F1A43"/>
    <w:rsid w:val="0061440F"/>
    <w:rsid w:val="006163EE"/>
    <w:rsid w:val="00631256"/>
    <w:rsid w:val="006324FC"/>
    <w:rsid w:val="0064101C"/>
    <w:rsid w:val="0064445F"/>
    <w:rsid w:val="00651C84"/>
    <w:rsid w:val="00656CA1"/>
    <w:rsid w:val="00670934"/>
    <w:rsid w:val="006809A2"/>
    <w:rsid w:val="006818C5"/>
    <w:rsid w:val="006843C8"/>
    <w:rsid w:val="00692239"/>
    <w:rsid w:val="00694608"/>
    <w:rsid w:val="006B28BD"/>
    <w:rsid w:val="006B5686"/>
    <w:rsid w:val="006C32AB"/>
    <w:rsid w:val="006D2D40"/>
    <w:rsid w:val="006E6303"/>
    <w:rsid w:val="006E744D"/>
    <w:rsid w:val="00761BF7"/>
    <w:rsid w:val="007649BF"/>
    <w:rsid w:val="00775AB1"/>
    <w:rsid w:val="007A4622"/>
    <w:rsid w:val="007C62FA"/>
    <w:rsid w:val="007F32BC"/>
    <w:rsid w:val="00821B82"/>
    <w:rsid w:val="0083281A"/>
    <w:rsid w:val="00833DFD"/>
    <w:rsid w:val="0086437F"/>
    <w:rsid w:val="008665C9"/>
    <w:rsid w:val="00887E0E"/>
    <w:rsid w:val="008C1A75"/>
    <w:rsid w:val="008D13EF"/>
    <w:rsid w:val="008D2301"/>
    <w:rsid w:val="00910E81"/>
    <w:rsid w:val="00916004"/>
    <w:rsid w:val="009169DF"/>
    <w:rsid w:val="00920D0E"/>
    <w:rsid w:val="00923D02"/>
    <w:rsid w:val="00936C62"/>
    <w:rsid w:val="00937E5B"/>
    <w:rsid w:val="0096116A"/>
    <w:rsid w:val="00986B56"/>
    <w:rsid w:val="00986E78"/>
    <w:rsid w:val="00A11C85"/>
    <w:rsid w:val="00A14398"/>
    <w:rsid w:val="00A17076"/>
    <w:rsid w:val="00A242C9"/>
    <w:rsid w:val="00A26965"/>
    <w:rsid w:val="00A34120"/>
    <w:rsid w:val="00AC0E8B"/>
    <w:rsid w:val="00AC5CDE"/>
    <w:rsid w:val="00AF2885"/>
    <w:rsid w:val="00B00EF8"/>
    <w:rsid w:val="00B25778"/>
    <w:rsid w:val="00B50A30"/>
    <w:rsid w:val="00B606A2"/>
    <w:rsid w:val="00B66BE8"/>
    <w:rsid w:val="00B82E37"/>
    <w:rsid w:val="00BA2858"/>
    <w:rsid w:val="00BB5093"/>
    <w:rsid w:val="00BB5310"/>
    <w:rsid w:val="00BB5C49"/>
    <w:rsid w:val="00BC11B0"/>
    <w:rsid w:val="00BC2A05"/>
    <w:rsid w:val="00BC3247"/>
    <w:rsid w:val="00BC6C6E"/>
    <w:rsid w:val="00BD20E9"/>
    <w:rsid w:val="00BD303A"/>
    <w:rsid w:val="00BF1A68"/>
    <w:rsid w:val="00C034B8"/>
    <w:rsid w:val="00C04F0C"/>
    <w:rsid w:val="00C05CE8"/>
    <w:rsid w:val="00C17502"/>
    <w:rsid w:val="00C327A8"/>
    <w:rsid w:val="00C405ED"/>
    <w:rsid w:val="00C40BDB"/>
    <w:rsid w:val="00C44FE4"/>
    <w:rsid w:val="00C6108C"/>
    <w:rsid w:val="00C66832"/>
    <w:rsid w:val="00CC4CA9"/>
    <w:rsid w:val="00CE6474"/>
    <w:rsid w:val="00D01721"/>
    <w:rsid w:val="00D41DEC"/>
    <w:rsid w:val="00D420A6"/>
    <w:rsid w:val="00D44E7F"/>
    <w:rsid w:val="00D55EE4"/>
    <w:rsid w:val="00D60F01"/>
    <w:rsid w:val="00D81AD3"/>
    <w:rsid w:val="00DA4F89"/>
    <w:rsid w:val="00DA6973"/>
    <w:rsid w:val="00DB37DB"/>
    <w:rsid w:val="00DC781B"/>
    <w:rsid w:val="00DD5AB4"/>
    <w:rsid w:val="00DD7410"/>
    <w:rsid w:val="00DE326B"/>
    <w:rsid w:val="00DF0593"/>
    <w:rsid w:val="00E1016F"/>
    <w:rsid w:val="00E160F7"/>
    <w:rsid w:val="00E16FE5"/>
    <w:rsid w:val="00E23717"/>
    <w:rsid w:val="00E61852"/>
    <w:rsid w:val="00E85074"/>
    <w:rsid w:val="00E942B3"/>
    <w:rsid w:val="00EB0D7C"/>
    <w:rsid w:val="00EC4570"/>
    <w:rsid w:val="00ED1DA8"/>
    <w:rsid w:val="00ED3286"/>
    <w:rsid w:val="00ED71CD"/>
    <w:rsid w:val="00EF589D"/>
    <w:rsid w:val="00F136FB"/>
    <w:rsid w:val="00F306B9"/>
    <w:rsid w:val="00F331C7"/>
    <w:rsid w:val="00F434AF"/>
    <w:rsid w:val="00FD580E"/>
    <w:rsid w:val="00FD742C"/>
    <w:rsid w:val="00FE626F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BFF71AB"/>
  <w15:chartTrackingRefBased/>
  <w15:docId w15:val="{4976DE3E-4317-437F-9082-AD5A9C1D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01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1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410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D5AB4"/>
  </w:style>
  <w:style w:type="character" w:styleId="aa">
    <w:name w:val="annotation reference"/>
    <w:basedOn w:val="a0"/>
    <w:uiPriority w:val="99"/>
    <w:semiHidden/>
    <w:unhideWhenUsed/>
    <w:rsid w:val="001B12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12DB"/>
  </w:style>
  <w:style w:type="character" w:customStyle="1" w:styleId="ac">
    <w:name w:val="註解文字 字元"/>
    <w:basedOn w:val="a0"/>
    <w:link w:val="ab"/>
    <w:uiPriority w:val="99"/>
    <w:semiHidden/>
    <w:rsid w:val="001B12DB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12D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B1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Man Pan, Ben</dc:creator>
  <cp:keywords/>
  <dc:description/>
  <cp:lastModifiedBy>Chao Wa Kuan</cp:lastModifiedBy>
  <cp:revision>9</cp:revision>
  <cp:lastPrinted>2026-04-21T06:56:00Z</cp:lastPrinted>
  <dcterms:created xsi:type="dcterms:W3CDTF">2026-04-27T01:41:00Z</dcterms:created>
  <dcterms:modified xsi:type="dcterms:W3CDTF">2026-04-27T03:05:00Z</dcterms:modified>
</cp:coreProperties>
</file>