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4D" w:rsidRPr="00BF4BBE" w:rsidRDefault="004A48B3" w:rsidP="00EA2B4D">
      <w:pPr>
        <w:spacing w:afterLines="50"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Attachment </w:t>
      </w:r>
      <w:r w:rsidR="006E0D90">
        <w:rPr>
          <w:rFonts w:ascii="Times New Roman" w:hAnsi="Times New Roman" w:cs="Times New Roman"/>
        </w:rPr>
        <w:t>1</w:t>
      </w:r>
    </w:p>
    <w:p w:rsidR="00EA2B4D" w:rsidRDefault="00D2474E" w:rsidP="00EA2B4D">
      <w:pPr>
        <w:spacing w:afterLines="50" w:after="180"/>
        <w:jc w:val="center"/>
        <w:rPr>
          <w:rFonts w:ascii="Times New Roman" w:eastAsia="新細明體" w:hAnsi="Times New Roman" w:cs="Times New Roman"/>
          <w:b/>
          <w:bCs/>
          <w:spacing w:val="10"/>
          <w:szCs w:val="24"/>
        </w:rPr>
      </w:pPr>
      <w:r w:rsidRPr="00D2474E">
        <w:rPr>
          <w:rFonts w:ascii="Times New Roman" w:eastAsia="新細明體" w:hAnsi="Times New Roman" w:cs="Times New Roman"/>
          <w:b/>
          <w:bCs/>
          <w:spacing w:val="10"/>
          <w:szCs w:val="24"/>
        </w:rPr>
        <w:t xml:space="preserve">Summary </w:t>
      </w:r>
      <w:r w:rsidR="004A48B3">
        <w:rPr>
          <w:rFonts w:ascii="Times New Roman" w:eastAsia="新細明體" w:hAnsi="Times New Roman" w:cs="Times New Roman"/>
          <w:b/>
          <w:bCs/>
          <w:spacing w:val="10"/>
          <w:szCs w:val="24"/>
        </w:rPr>
        <w:t xml:space="preserve">Table of Social </w:t>
      </w:r>
      <w:r w:rsidRPr="00D2474E">
        <w:rPr>
          <w:rFonts w:ascii="Times New Roman" w:eastAsia="新細明體" w:hAnsi="Times New Roman" w:cs="Times New Roman"/>
          <w:b/>
          <w:bCs/>
          <w:spacing w:val="10"/>
          <w:szCs w:val="24"/>
        </w:rPr>
        <w:t>Security Benefit</w:t>
      </w:r>
      <w:r w:rsidR="004A48B3">
        <w:rPr>
          <w:rFonts w:ascii="Times New Roman" w:eastAsia="新細明體" w:hAnsi="Times New Roman" w:cs="Times New Roman"/>
          <w:b/>
          <w:bCs/>
          <w:spacing w:val="10"/>
          <w:szCs w:val="24"/>
        </w:rPr>
        <w:t xml:space="preserve"> Adjustments for</w:t>
      </w:r>
      <w:r w:rsidRPr="00D2474E">
        <w:rPr>
          <w:rFonts w:ascii="Times New Roman" w:eastAsia="新細明體" w:hAnsi="Times New Roman" w:cs="Times New Roman"/>
          <w:b/>
          <w:bCs/>
          <w:spacing w:val="10"/>
          <w:szCs w:val="24"/>
        </w:rPr>
        <w:t xml:space="preserve"> 2025 </w:t>
      </w:r>
    </w:p>
    <w:p w:rsidR="00D2474E" w:rsidRDefault="00D2474E" w:rsidP="00EA2B4D">
      <w:pPr>
        <w:spacing w:afterLines="50" w:after="180"/>
        <w:jc w:val="center"/>
        <w:rPr>
          <w:rFonts w:ascii="Times New Roman" w:eastAsia="新細明體" w:hAnsi="Times New Roman" w:cs="Times New Roman"/>
          <w:bCs/>
          <w:spacing w:val="10"/>
          <w:szCs w:val="24"/>
        </w:rPr>
      </w:pPr>
    </w:p>
    <w:p w:rsidR="00D2474E" w:rsidRDefault="00D2474E" w:rsidP="00EA2B4D">
      <w:pPr>
        <w:spacing w:afterLines="50" w:after="180"/>
        <w:jc w:val="center"/>
        <w:rPr>
          <w:rFonts w:ascii="Times New Roman" w:eastAsia="新細明體" w:hAnsi="Times New Roman" w:cs="Times New Roman"/>
          <w:bCs/>
          <w:spacing w:val="10"/>
          <w:szCs w:val="24"/>
        </w:rPr>
      </w:pPr>
    </w:p>
    <w:p w:rsidR="00D2474E" w:rsidRDefault="00D2474E" w:rsidP="00EA2B4D">
      <w:pPr>
        <w:spacing w:afterLines="50" w:after="180"/>
        <w:jc w:val="center"/>
        <w:rPr>
          <w:rFonts w:ascii="Times New Roman" w:eastAsia="新細明體" w:hAnsi="Times New Roman" w:cs="Times New Roman"/>
          <w:bCs/>
          <w:spacing w:val="10"/>
          <w:szCs w:val="24"/>
        </w:rPr>
      </w:pPr>
    </w:p>
    <w:p w:rsidR="00D2474E" w:rsidRPr="00C9152F" w:rsidRDefault="00D2474E" w:rsidP="00EA2B4D">
      <w:pPr>
        <w:spacing w:afterLines="50" w:after="180"/>
        <w:jc w:val="center"/>
        <w:rPr>
          <w:rFonts w:ascii="Times New Roman" w:eastAsia="新細明體" w:hAnsi="Times New Roman" w:cs="Times New Roman"/>
          <w:bCs/>
          <w:spacing w:val="10"/>
          <w:szCs w:val="24"/>
        </w:rPr>
      </w:pPr>
    </w:p>
    <w:tbl>
      <w:tblPr>
        <w:tblpPr w:leftFromText="180" w:rightFromText="180" w:vertAnchor="page" w:horzAnchor="margin" w:tblpXSpec="center" w:tblpY="186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64"/>
        <w:gridCol w:w="1595"/>
        <w:gridCol w:w="1911"/>
        <w:gridCol w:w="1535"/>
        <w:gridCol w:w="1584"/>
      </w:tblGrid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D2474E" w:rsidRDefault="00D2474E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2474E">
              <w:rPr>
                <w:rFonts w:ascii="Times New Roman" w:eastAsia="標楷體" w:hAnsi="Times New Roman"/>
                <w:b/>
                <w:sz w:val="26"/>
                <w:szCs w:val="26"/>
              </w:rPr>
              <w:t>Benefits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D2474E" w:rsidRDefault="00D2474E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2474E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C</w:t>
            </w:r>
            <w:r w:rsidRPr="00D2474E">
              <w:rPr>
                <w:rFonts w:ascii="Times New Roman" w:eastAsia="標楷體" w:hAnsi="Times New Roman"/>
                <w:b/>
                <w:sz w:val="26"/>
                <w:szCs w:val="26"/>
              </w:rPr>
              <w:t>urrent amount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D2474E" w:rsidRDefault="004A48B3" w:rsidP="00C9152F">
            <w:pPr>
              <w:spacing w:line="280" w:lineRule="exact"/>
              <w:ind w:firstLineChars="7" w:firstLine="18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Adjusted amount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D2474E" w:rsidRDefault="00D2474E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b/>
                <w:sz w:val="26"/>
                <w:szCs w:val="26"/>
                <w:lang w:val="pt-BR"/>
              </w:rPr>
            </w:pPr>
            <w:r w:rsidRPr="00D2474E">
              <w:rPr>
                <w:rFonts w:ascii="Times New Roman" w:eastAsia="標楷體" w:hAnsi="Times New Roman"/>
                <w:b/>
                <w:sz w:val="26"/>
                <w:szCs w:val="26"/>
              </w:rPr>
              <w:t>Increase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9152F" w:rsidRPr="00D2474E" w:rsidRDefault="00D2474E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2474E">
              <w:rPr>
                <w:rFonts w:ascii="Times New Roman" w:eastAsia="標楷體" w:hAnsi="Times New Roman"/>
                <w:b/>
                <w:sz w:val="26"/>
                <w:szCs w:val="26"/>
              </w:rPr>
              <w:t>Increase 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Old-Age Pension</w:t>
            </w:r>
          </w:p>
          <w:p w:rsidR="00C9152F" w:rsidRPr="00C9152F" w:rsidRDefault="00C9152F" w:rsidP="00C9152F">
            <w:pPr>
              <w:spacing w:before="25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2"/>
              </w:rPr>
            </w:pPr>
            <w:r w:rsidRPr="004A48B3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="00DF548B">
              <w:rPr>
                <w:rFonts w:ascii="Times New Roman" w:eastAsia="標楷體" w:hAnsi="Times New Roman"/>
                <w:sz w:val="26"/>
                <w:szCs w:val="26"/>
              </w:rPr>
              <w:t>Maximum amount</w:t>
            </w:r>
            <w:r w:rsidRPr="004A48B3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D2474E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3,</w:t>
            </w:r>
            <w:r w:rsidR="00C9152F" w:rsidRPr="00BF4BBE">
              <w:rPr>
                <w:rFonts w:ascii="Times New Roman" w:eastAsia="標楷體" w:hAnsi="Times New Roman"/>
                <w:sz w:val="26"/>
                <w:szCs w:val="26"/>
              </w:rPr>
              <w:t>740 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D2474E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3,</w:t>
            </w:r>
            <w:r w:rsidR="00C9152F" w:rsidRPr="00BF4BBE">
              <w:rPr>
                <w:rFonts w:ascii="Times New Roman" w:eastAsia="標楷體" w:hAnsi="Times New Roman"/>
                <w:sz w:val="26"/>
                <w:szCs w:val="26"/>
              </w:rPr>
              <w:t>900 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160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28%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Disability Pensi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sz w:val="26"/>
                <w:szCs w:val="26"/>
              </w:rPr>
              <w:t>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D2474E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3,</w:t>
            </w:r>
            <w:r w:rsidR="00C9152F" w:rsidRPr="00BF4BBE">
              <w:rPr>
                <w:rFonts w:ascii="Times New Roman" w:eastAsia="標楷體" w:hAnsi="Times New Roman"/>
                <w:sz w:val="26"/>
                <w:szCs w:val="26"/>
              </w:rPr>
              <w:t>740 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D2474E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3,</w:t>
            </w:r>
            <w:r w:rsidR="00C9152F" w:rsidRPr="00BF4BBE">
              <w:rPr>
                <w:rFonts w:ascii="Times New Roman" w:eastAsia="標楷體" w:hAnsi="Times New Roman"/>
                <w:sz w:val="26"/>
                <w:szCs w:val="26"/>
              </w:rPr>
              <w:t>900 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160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28%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E0D90">
              <w:rPr>
                <w:rFonts w:ascii="Times New Roman" w:eastAsia="標楷體" w:hAnsi="Times New Roman"/>
                <w:sz w:val="26"/>
                <w:szCs w:val="26"/>
              </w:rPr>
              <w:t xml:space="preserve">Relief Payment (A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b</w:t>
            </w:r>
            <w:r w:rsidRPr="006E0D90">
              <w:rPr>
                <w:rFonts w:ascii="Times New Roman" w:eastAsia="標楷體" w:hAnsi="Times New Roman"/>
                <w:sz w:val="26"/>
                <w:szCs w:val="26"/>
              </w:rPr>
              <w:t xml:space="preserve">enefit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u</w:t>
            </w:r>
            <w:r w:rsidRPr="006E0D90">
              <w:rPr>
                <w:rFonts w:ascii="Times New Roman" w:eastAsia="標楷體" w:hAnsi="Times New Roman"/>
                <w:sz w:val="26"/>
                <w:szCs w:val="26"/>
              </w:rPr>
              <w:t xml:space="preserve">nder the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o</w:t>
            </w:r>
            <w:r w:rsidRPr="006E0D90">
              <w:rPr>
                <w:rFonts w:ascii="Times New Roman" w:eastAsia="標楷體" w:hAnsi="Times New Roman"/>
                <w:sz w:val="26"/>
                <w:szCs w:val="26"/>
              </w:rPr>
              <w:t xml:space="preserve">ld </w:t>
            </w:r>
            <w:r w:rsidR="004A48B3">
              <w:rPr>
                <w:rFonts w:ascii="Times New Roman" w:eastAsia="標楷體" w:hAnsi="Times New Roman"/>
                <w:sz w:val="26"/>
                <w:szCs w:val="26"/>
              </w:rPr>
              <w:t>s</w:t>
            </w:r>
            <w:r w:rsidRPr="006E0D90">
              <w:rPr>
                <w:rFonts w:ascii="Times New Roman" w:eastAsia="標楷體" w:hAnsi="Times New Roman"/>
                <w:sz w:val="26"/>
                <w:szCs w:val="26"/>
              </w:rPr>
              <w:t xml:space="preserve">ocial </w:t>
            </w:r>
            <w:r w:rsidR="004A48B3">
              <w:rPr>
                <w:rFonts w:ascii="Times New Roman" w:eastAsia="標楷體" w:hAnsi="Times New Roman"/>
                <w:sz w:val="26"/>
                <w:szCs w:val="26"/>
              </w:rPr>
              <w:t>s</w:t>
            </w:r>
            <w:r w:rsidRPr="006E0D90">
              <w:rPr>
                <w:rFonts w:ascii="Times New Roman" w:eastAsia="標楷體" w:hAnsi="Times New Roman"/>
                <w:sz w:val="26"/>
                <w:szCs w:val="26"/>
              </w:rPr>
              <w:t xml:space="preserve">ecurity </w:t>
            </w:r>
            <w:r w:rsidR="004A48B3">
              <w:rPr>
                <w:rFonts w:ascii="Times New Roman" w:eastAsia="標楷體" w:hAnsi="Times New Roman"/>
                <w:sz w:val="26"/>
                <w:szCs w:val="26"/>
              </w:rPr>
              <w:t>s</w:t>
            </w:r>
            <w:r w:rsidRPr="006E0D90">
              <w:rPr>
                <w:rFonts w:ascii="Times New Roman" w:eastAsia="標楷體" w:hAnsi="Times New Roman"/>
                <w:sz w:val="26"/>
                <w:szCs w:val="26"/>
              </w:rPr>
              <w:t>ystem)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457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570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113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month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60%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U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nemployment Allowance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150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day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157 /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 /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67%</w:t>
            </w:r>
          </w:p>
        </w:tc>
      </w:tr>
      <w:tr w:rsidR="00C9152F" w:rsidRPr="00BF4BBE" w:rsidTr="00C9152F">
        <w:trPr>
          <w:trHeight w:val="5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Sickness Allowance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6E0D90">
            <w:pPr>
              <w:spacing w:beforeLines="25" w:before="90" w:afterLines="25" w:after="90" w:line="280" w:lineRule="exact"/>
              <w:ind w:left="-242" w:right="-125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Non-hospitalisation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114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day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119 /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5 /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39%</w:t>
            </w:r>
          </w:p>
        </w:tc>
      </w:tr>
      <w:tr w:rsidR="00C9152F" w:rsidRPr="00BF4BBE" w:rsidTr="00C9152F">
        <w:trPr>
          <w:trHeight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6E0D90">
            <w:pPr>
              <w:spacing w:beforeLines="25" w:before="90" w:afterLines="25" w:after="90" w:line="280" w:lineRule="exact"/>
              <w:ind w:right="-12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H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ospitalisation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150 /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day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157 /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 /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4.67%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Birth Allowance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418 /</w:t>
            </w:r>
          </w:p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er child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6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500 /</w:t>
            </w:r>
          </w:p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er child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082 /</w:t>
            </w:r>
          </w:p>
          <w:p w:rsidR="00C9152F" w:rsidRPr="00BF4BBE" w:rsidRDefault="006E0D90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P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er child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19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97%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M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arriage Allowance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 xml:space="preserve">122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220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4" w:left="-130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98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62%</w:t>
            </w:r>
          </w:p>
        </w:tc>
      </w:tr>
      <w:tr w:rsidR="00C9152F" w:rsidRPr="00BF4BBE" w:rsidTr="00C9152F">
        <w:trPr>
          <w:trHeight w:val="510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6E0D90" w:rsidP="00C9152F">
            <w:pPr>
              <w:spacing w:beforeLines="25" w:before="90" w:afterLines="25" w:after="90" w:line="280" w:lineRule="exact"/>
              <w:ind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Funeral Allowance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D2474E">
              <w:rPr>
                <w:rFonts w:ascii="Times New Roman" w:eastAsia="標楷體" w:hAnsi="Times New Roman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sz w:val="26"/>
                <w:szCs w:val="26"/>
              </w:rPr>
              <w:t xml:space="preserve">750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,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870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leftChars="-57" w:left="-137" w:rightChars="-53" w:right="-127"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120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2F" w:rsidRPr="00BF4BBE" w:rsidRDefault="00C9152F" w:rsidP="00C9152F">
            <w:pPr>
              <w:spacing w:line="400" w:lineRule="exact"/>
              <w:ind w:firstLineChars="7" w:firstLine="18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</w:t>
            </w:r>
            <w:r w:rsidR="00D2474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.</w:t>
            </w:r>
            <w:r w:rsidRPr="00BF4BB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36%</w:t>
            </w:r>
          </w:p>
        </w:tc>
      </w:tr>
    </w:tbl>
    <w:p w:rsidR="00FA25EF" w:rsidRPr="00EA2B4D" w:rsidRDefault="00FA25EF" w:rsidP="00C9152F">
      <w:pPr>
        <w:tabs>
          <w:tab w:val="left" w:pos="1485"/>
        </w:tabs>
        <w:rPr>
          <w:rFonts w:eastAsia="新細明體"/>
        </w:rPr>
      </w:pPr>
    </w:p>
    <w:sectPr w:rsidR="00FA25EF" w:rsidRPr="00EA2B4D" w:rsidSect="00EA2B4D">
      <w:type w:val="nextColumn"/>
      <w:pgSz w:w="11906" w:h="16838" w:code="9"/>
      <w:pgMar w:top="709" w:right="1077" w:bottom="426" w:left="1077" w:header="851" w:footer="8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20" w:rsidRDefault="003A7320" w:rsidP="00B00B92">
      <w:r>
        <w:separator/>
      </w:r>
    </w:p>
  </w:endnote>
  <w:endnote w:type="continuationSeparator" w:id="0">
    <w:p w:rsidR="003A7320" w:rsidRDefault="003A7320" w:rsidP="00B0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20" w:rsidRDefault="003A7320" w:rsidP="00B00B92">
      <w:r>
        <w:separator/>
      </w:r>
    </w:p>
  </w:footnote>
  <w:footnote w:type="continuationSeparator" w:id="0">
    <w:p w:rsidR="003A7320" w:rsidRDefault="003A7320" w:rsidP="00B0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EF"/>
    <w:rsid w:val="00096B01"/>
    <w:rsid w:val="00097970"/>
    <w:rsid w:val="002F71AC"/>
    <w:rsid w:val="0031680E"/>
    <w:rsid w:val="00331CDA"/>
    <w:rsid w:val="00387E44"/>
    <w:rsid w:val="003A7320"/>
    <w:rsid w:val="00414B83"/>
    <w:rsid w:val="004A48B3"/>
    <w:rsid w:val="005A2CB1"/>
    <w:rsid w:val="006968A7"/>
    <w:rsid w:val="006E0D90"/>
    <w:rsid w:val="007F5C68"/>
    <w:rsid w:val="00801ED4"/>
    <w:rsid w:val="0083552C"/>
    <w:rsid w:val="0084675C"/>
    <w:rsid w:val="008E3B5E"/>
    <w:rsid w:val="009D3A2E"/>
    <w:rsid w:val="00B00B92"/>
    <w:rsid w:val="00B3208D"/>
    <w:rsid w:val="00BF4BBE"/>
    <w:rsid w:val="00C9152F"/>
    <w:rsid w:val="00D2474E"/>
    <w:rsid w:val="00D504F2"/>
    <w:rsid w:val="00DF548B"/>
    <w:rsid w:val="00EA2B4D"/>
    <w:rsid w:val="00EE590B"/>
    <w:rsid w:val="00F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18E54"/>
  <w15:chartTrackingRefBased/>
  <w15:docId w15:val="{0DB6496E-E646-4F7D-8C6F-AC8F2D2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B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B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598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Kuok</dc:creator>
  <cp:keywords/>
  <dc:description/>
  <cp:lastModifiedBy>Christina Man</cp:lastModifiedBy>
  <cp:revision>9</cp:revision>
  <cp:lastPrinted>2025-06-06T03:40:00Z</cp:lastPrinted>
  <dcterms:created xsi:type="dcterms:W3CDTF">2025-05-16T07:54:00Z</dcterms:created>
  <dcterms:modified xsi:type="dcterms:W3CDTF">2025-06-06T08:44:00Z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1785ba4e-4edc-4f87-bb0c-b65e25fc20a3</vt:lpwstr>
  </property>
</Properties>
</file>