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B9" w:rsidRPr="0005193B" w:rsidRDefault="00D118B9" w:rsidP="00D118B9">
      <w:pPr>
        <w:rPr>
          <w:b/>
          <w:sz w:val="32"/>
          <w:szCs w:val="32"/>
        </w:rPr>
      </w:pPr>
      <w:bookmarkStart w:id="0" w:name="_GoBack"/>
      <w:bookmarkEnd w:id="0"/>
      <w:r w:rsidRPr="0005193B">
        <w:rPr>
          <w:b/>
          <w:sz w:val="32"/>
          <w:szCs w:val="32"/>
        </w:rPr>
        <w:t>《澳門》雜誌</w:t>
      </w:r>
      <w:r w:rsidRPr="0005193B">
        <w:rPr>
          <w:b/>
          <w:sz w:val="32"/>
          <w:szCs w:val="32"/>
        </w:rPr>
        <w:t xml:space="preserve"> </w:t>
      </w:r>
      <w:r w:rsidRPr="0005193B">
        <w:rPr>
          <w:b/>
          <w:sz w:val="32"/>
          <w:szCs w:val="32"/>
        </w:rPr>
        <w:t>第</w:t>
      </w:r>
      <w:r w:rsidRPr="0005193B">
        <w:rPr>
          <w:b/>
          <w:sz w:val="32"/>
          <w:szCs w:val="32"/>
        </w:rPr>
        <w:t>1</w:t>
      </w:r>
      <w:r w:rsidR="00185085" w:rsidRPr="0005193B">
        <w:rPr>
          <w:b/>
          <w:sz w:val="32"/>
          <w:szCs w:val="32"/>
        </w:rPr>
        <w:t>3</w:t>
      </w:r>
      <w:r w:rsidR="00417C70" w:rsidRPr="0005193B">
        <w:rPr>
          <w:b/>
          <w:sz w:val="32"/>
          <w:szCs w:val="32"/>
        </w:rPr>
        <w:t>3</w:t>
      </w:r>
      <w:r w:rsidRPr="0005193B">
        <w:rPr>
          <w:b/>
          <w:sz w:val="32"/>
          <w:szCs w:val="32"/>
        </w:rPr>
        <w:t>期出版</w:t>
      </w:r>
    </w:p>
    <w:p w:rsidR="00312020" w:rsidRPr="0005193B" w:rsidRDefault="0005193B" w:rsidP="00185085">
      <w:pPr>
        <w:jc w:val="both"/>
        <w:rPr>
          <w:rFonts w:ascii="新細明體" w:eastAsia="新細明體" w:hAnsi="新細明體" w:cs="新細明體"/>
          <w:b/>
          <w:sz w:val="32"/>
          <w:szCs w:val="32"/>
          <w:lang w:eastAsia="zh-HK"/>
        </w:rPr>
      </w:pPr>
      <w:r>
        <w:rPr>
          <w:rFonts w:ascii="新細明體" w:eastAsia="SimSun" w:hAnsi="新細明體" w:cs="新細明體" w:hint="eastAsia"/>
          <w:b/>
          <w:sz w:val="32"/>
          <w:szCs w:val="32"/>
        </w:rPr>
        <w:t>增刊</w:t>
      </w:r>
      <w:r w:rsidR="00916D34" w:rsidRPr="0005193B">
        <w:rPr>
          <w:rFonts w:ascii="新細明體" w:eastAsia="新細明體" w:hAnsi="新細明體" w:cs="新細明體" w:hint="eastAsia"/>
          <w:b/>
          <w:sz w:val="32"/>
          <w:szCs w:val="32"/>
          <w:lang w:eastAsia="zh-HK"/>
        </w:rPr>
        <w:t>澳門</w:t>
      </w:r>
      <w:r w:rsidR="00417C70" w:rsidRPr="0005193B">
        <w:rPr>
          <w:rFonts w:ascii="新細明體" w:eastAsia="新細明體" w:hAnsi="新細明體" w:cs="新細明體"/>
          <w:b/>
          <w:sz w:val="32"/>
          <w:szCs w:val="32"/>
          <w:lang w:val="x-none" w:eastAsia="zh-HK"/>
        </w:rPr>
        <w:t>回歸20年專題</w:t>
      </w:r>
    </w:p>
    <w:p w:rsidR="00185085" w:rsidRPr="0005193B" w:rsidRDefault="00185085" w:rsidP="00155019">
      <w:pPr>
        <w:rPr>
          <w:rFonts w:asciiTheme="minorEastAsia" w:hAnsiTheme="minorEastAsia"/>
          <w:sz w:val="32"/>
          <w:szCs w:val="32"/>
        </w:rPr>
      </w:pPr>
    </w:p>
    <w:p w:rsidR="000B0FF3" w:rsidRPr="0005193B" w:rsidRDefault="000B0FF3" w:rsidP="0005193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05193B">
        <w:rPr>
          <w:rFonts w:asciiTheme="minorEastAsia" w:hAnsiTheme="minorEastAsia" w:hint="eastAsia"/>
          <w:sz w:val="32"/>
          <w:szCs w:val="32"/>
        </w:rPr>
        <w:t>今年是澳門回歸祖國20周年。</w:t>
      </w:r>
      <w:r w:rsidRPr="0005193B">
        <w:rPr>
          <w:rFonts w:asciiTheme="minorEastAsia" w:hAnsiTheme="minorEastAsia"/>
          <w:sz w:val="32"/>
          <w:szCs w:val="32"/>
        </w:rPr>
        <w:t>20</w:t>
      </w:r>
      <w:r w:rsidRPr="0005193B">
        <w:rPr>
          <w:rFonts w:asciiTheme="minorEastAsia" w:hAnsiTheme="minorEastAsia" w:hint="eastAsia"/>
          <w:sz w:val="32"/>
          <w:szCs w:val="32"/>
        </w:rPr>
        <w:t>年</w:t>
      </w:r>
      <w:r w:rsidRPr="0005193B">
        <w:rPr>
          <w:rFonts w:asciiTheme="minorEastAsia" w:hAnsiTheme="minorEastAsia"/>
          <w:sz w:val="32"/>
          <w:szCs w:val="32"/>
        </w:rPr>
        <w:t>來，</w:t>
      </w:r>
      <w:r w:rsidRPr="0005193B">
        <w:rPr>
          <w:rFonts w:asciiTheme="minorEastAsia" w:hAnsiTheme="minorEastAsia" w:hint="eastAsia"/>
          <w:sz w:val="32"/>
          <w:szCs w:val="32"/>
        </w:rPr>
        <w:t>在中央政府的大力支持下，</w:t>
      </w:r>
      <w:r w:rsidRPr="0005193B">
        <w:rPr>
          <w:rFonts w:asciiTheme="minorEastAsia" w:hAnsiTheme="minorEastAsia"/>
          <w:sz w:val="32"/>
          <w:szCs w:val="32"/>
        </w:rPr>
        <w:t>澳門經</w:t>
      </w:r>
      <w:r w:rsidRPr="0005193B">
        <w:rPr>
          <w:rFonts w:asciiTheme="minorEastAsia" w:hAnsiTheme="minorEastAsia" w:hint="eastAsia"/>
          <w:sz w:val="32"/>
          <w:szCs w:val="32"/>
        </w:rPr>
        <w:t>濟</w:t>
      </w:r>
      <w:r w:rsidRPr="0005193B">
        <w:rPr>
          <w:rFonts w:asciiTheme="minorEastAsia" w:hAnsiTheme="minorEastAsia"/>
          <w:sz w:val="32"/>
          <w:szCs w:val="32"/>
        </w:rPr>
        <w:t>發展一日千里，</w:t>
      </w:r>
      <w:r w:rsidRPr="0005193B">
        <w:rPr>
          <w:rFonts w:asciiTheme="minorEastAsia" w:hAnsiTheme="minorEastAsia" w:hint="eastAsia"/>
          <w:sz w:val="32"/>
          <w:szCs w:val="32"/>
        </w:rPr>
        <w:t>社會安定和諧，許多方面都取得長足的進步。為向讀者展示澳門回歸以來的發展面貌，今期《澳門》雜誌特增刊「澳門回歸祖國</w:t>
      </w:r>
      <w:r w:rsidRPr="0005193B">
        <w:rPr>
          <w:rFonts w:asciiTheme="minorEastAsia" w:hAnsiTheme="minorEastAsia"/>
          <w:sz w:val="32"/>
          <w:szCs w:val="32"/>
        </w:rPr>
        <w:t>20</w:t>
      </w:r>
      <w:r w:rsidRPr="0005193B">
        <w:rPr>
          <w:rFonts w:asciiTheme="minorEastAsia" w:hAnsiTheme="minorEastAsia" w:hint="eastAsia"/>
          <w:sz w:val="32"/>
          <w:szCs w:val="32"/>
        </w:rPr>
        <w:t>周年」</w:t>
      </w:r>
      <w:r w:rsidRPr="0005193B">
        <w:rPr>
          <w:rFonts w:asciiTheme="minorEastAsia" w:hAnsiTheme="minorEastAsia"/>
          <w:sz w:val="32"/>
          <w:szCs w:val="32"/>
          <w:lang w:val="x-none"/>
        </w:rPr>
        <w:t>專題</w:t>
      </w:r>
      <w:r w:rsidRPr="0005193B">
        <w:rPr>
          <w:rFonts w:asciiTheme="minorEastAsia" w:hAnsiTheme="minorEastAsia" w:hint="eastAsia"/>
          <w:sz w:val="32"/>
          <w:szCs w:val="32"/>
        </w:rPr>
        <w:t>，專訪專家學者、中小企業、社會工作局、社福機構</w:t>
      </w:r>
      <w:r w:rsidRPr="0005193B">
        <w:rPr>
          <w:rFonts w:ascii="Cambria Math" w:hAnsi="Cambria Math" w:cs="Cambria Math"/>
          <w:sz w:val="32"/>
          <w:szCs w:val="32"/>
        </w:rPr>
        <w:t>⋯⋯</w:t>
      </w:r>
      <w:r w:rsidRPr="0005193B">
        <w:rPr>
          <w:rFonts w:asciiTheme="minorEastAsia" w:hAnsiTheme="minorEastAsia" w:hint="eastAsia"/>
          <w:sz w:val="32"/>
          <w:szCs w:val="32"/>
        </w:rPr>
        <w:t>從改善民生、發展經濟等不同角度，回顧澳門回歸以來的成就。</w:t>
      </w:r>
    </w:p>
    <w:p w:rsidR="00916D34" w:rsidRPr="0005193B" w:rsidRDefault="00916D34" w:rsidP="00395EAC">
      <w:pPr>
        <w:rPr>
          <w:rFonts w:asciiTheme="minorEastAsia" w:hAnsiTheme="minorEastAsia"/>
          <w:sz w:val="32"/>
          <w:szCs w:val="32"/>
        </w:rPr>
      </w:pPr>
    </w:p>
    <w:p w:rsidR="001F2225" w:rsidRPr="0005193B" w:rsidRDefault="001F2225" w:rsidP="0005193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05193B">
        <w:rPr>
          <w:rFonts w:asciiTheme="minorEastAsia" w:hAnsiTheme="minorEastAsia" w:hint="eastAsia"/>
          <w:sz w:val="32"/>
          <w:szCs w:val="32"/>
        </w:rPr>
        <w:t>11月12日，澳門特區政府行政長官崔世安向立法會全體會議作2019年財政年度政府工作總結</w:t>
      </w:r>
      <w:r w:rsidRPr="0005193B">
        <w:rPr>
          <w:rFonts w:asciiTheme="minorEastAsia" w:hAnsiTheme="minorEastAsia"/>
          <w:sz w:val="32"/>
          <w:szCs w:val="32"/>
          <w:lang w:val="x-none"/>
        </w:rPr>
        <w:t>，並於同日下午</w:t>
      </w:r>
      <w:r w:rsidRPr="0005193B">
        <w:rPr>
          <w:rFonts w:asciiTheme="minorEastAsia" w:hAnsiTheme="minorEastAsia" w:hint="eastAsia"/>
          <w:sz w:val="32"/>
          <w:szCs w:val="32"/>
        </w:rPr>
        <w:t>在政府總部多功能廳舉行記者會，總結其任內十年施政工作</w:t>
      </w:r>
      <w:r w:rsidRPr="0005193B">
        <w:rPr>
          <w:rFonts w:asciiTheme="minorEastAsia" w:hAnsiTheme="minorEastAsia"/>
          <w:sz w:val="32"/>
          <w:szCs w:val="32"/>
          <w:lang w:val="x-none"/>
        </w:rPr>
        <w:t>，</w:t>
      </w:r>
      <w:r w:rsidR="0005193B">
        <w:rPr>
          <w:rFonts w:asciiTheme="minorEastAsia" w:hAnsiTheme="minorEastAsia" w:hint="eastAsia"/>
          <w:sz w:val="32"/>
          <w:szCs w:val="32"/>
          <w:lang w:val="x-none"/>
        </w:rPr>
        <w:t>「</w:t>
      </w:r>
      <w:r w:rsidRPr="0005193B">
        <w:rPr>
          <w:rFonts w:asciiTheme="minorEastAsia" w:hAnsiTheme="minorEastAsia" w:hint="eastAsia"/>
          <w:sz w:val="32"/>
          <w:szCs w:val="32"/>
        </w:rPr>
        <w:t>崔世安2019年施政工作及十年施政總結</w:t>
      </w:r>
      <w:r w:rsidR="0005193B">
        <w:rPr>
          <w:rFonts w:asciiTheme="minorEastAsia" w:hAnsiTheme="minorEastAsia" w:hint="eastAsia"/>
          <w:sz w:val="32"/>
          <w:szCs w:val="32"/>
          <w:lang w:val="x-none"/>
        </w:rPr>
        <w:t>」</w:t>
      </w:r>
      <w:r w:rsidR="0005193B">
        <w:rPr>
          <w:rFonts w:asciiTheme="minorEastAsia" w:hAnsiTheme="minorEastAsia"/>
          <w:sz w:val="32"/>
          <w:szCs w:val="32"/>
          <w:lang w:val="x-none"/>
        </w:rPr>
        <w:t>文中</w:t>
      </w:r>
      <w:r w:rsidR="000A783E" w:rsidRPr="0005193B">
        <w:rPr>
          <w:rFonts w:asciiTheme="minorEastAsia" w:hAnsiTheme="minorEastAsia"/>
          <w:sz w:val="32"/>
          <w:szCs w:val="32"/>
          <w:lang w:val="x-none"/>
        </w:rPr>
        <w:t>有</w:t>
      </w:r>
      <w:r w:rsidRPr="0005193B">
        <w:rPr>
          <w:rFonts w:asciiTheme="minorEastAsia" w:hAnsiTheme="minorEastAsia"/>
          <w:sz w:val="32"/>
          <w:szCs w:val="32"/>
          <w:lang w:val="x-none"/>
        </w:rPr>
        <w:t>詳</w:t>
      </w:r>
      <w:r w:rsidRPr="0005193B">
        <w:rPr>
          <w:rFonts w:asciiTheme="minorEastAsia" w:hAnsiTheme="minorEastAsia" w:hint="eastAsia"/>
          <w:sz w:val="32"/>
          <w:szCs w:val="32"/>
          <w:lang w:val="x-none"/>
        </w:rPr>
        <w:t>細</w:t>
      </w:r>
      <w:r w:rsidRPr="0005193B">
        <w:rPr>
          <w:rFonts w:asciiTheme="minorEastAsia" w:hAnsiTheme="minorEastAsia"/>
          <w:sz w:val="32"/>
          <w:szCs w:val="32"/>
          <w:lang w:val="x-none"/>
        </w:rPr>
        <w:t>報道。</w:t>
      </w:r>
    </w:p>
    <w:p w:rsidR="001F2225" w:rsidRPr="0005193B" w:rsidRDefault="001F2225" w:rsidP="00395EAC">
      <w:pPr>
        <w:rPr>
          <w:rFonts w:asciiTheme="minorEastAsia" w:hAnsiTheme="minorEastAsia"/>
          <w:sz w:val="32"/>
          <w:szCs w:val="32"/>
        </w:rPr>
      </w:pPr>
    </w:p>
    <w:p w:rsidR="00E54640" w:rsidRPr="0005193B" w:rsidRDefault="00E54640" w:rsidP="0005193B">
      <w:pPr>
        <w:ind w:firstLineChars="200" w:firstLine="640"/>
        <w:rPr>
          <w:rFonts w:asciiTheme="minorEastAsia" w:hAnsiTheme="minorEastAsia"/>
          <w:sz w:val="32"/>
          <w:szCs w:val="32"/>
          <w:lang w:val="x-none"/>
        </w:rPr>
      </w:pPr>
      <w:r w:rsidRPr="0005193B">
        <w:rPr>
          <w:rFonts w:asciiTheme="minorEastAsia" w:hAnsiTheme="minorEastAsia" w:hint="eastAsia"/>
          <w:sz w:val="32"/>
          <w:szCs w:val="32"/>
          <w:lang w:val="x-none"/>
        </w:rPr>
        <w:t>1</w:t>
      </w:r>
      <w:r w:rsidRPr="0005193B">
        <w:rPr>
          <w:rFonts w:asciiTheme="minorEastAsia" w:hAnsiTheme="minorEastAsia"/>
          <w:sz w:val="32"/>
          <w:szCs w:val="32"/>
          <w:lang w:val="x-none"/>
        </w:rPr>
        <w:t>2月2</w:t>
      </w:r>
      <w:r w:rsidRPr="0005193B">
        <w:rPr>
          <w:rFonts w:asciiTheme="minorEastAsia" w:hAnsiTheme="minorEastAsia" w:hint="eastAsia"/>
          <w:sz w:val="32"/>
          <w:szCs w:val="32"/>
        </w:rPr>
        <w:t>日</w:t>
      </w:r>
      <w:r w:rsidRPr="0005193B">
        <w:rPr>
          <w:rFonts w:asciiTheme="minorEastAsia" w:hAnsiTheme="minorEastAsia"/>
          <w:sz w:val="32"/>
          <w:szCs w:val="32"/>
          <w:lang w:val="x-none"/>
        </w:rPr>
        <w:t>，</w:t>
      </w:r>
      <w:r w:rsidRPr="0005193B">
        <w:rPr>
          <w:rFonts w:asciiTheme="minorEastAsia" w:hAnsiTheme="minorEastAsia" w:hint="eastAsia"/>
          <w:sz w:val="32"/>
          <w:szCs w:val="32"/>
        </w:rPr>
        <w:t>澳門特區政府第五任行政長官賀一誠</w:t>
      </w:r>
      <w:r w:rsidRPr="0005193B">
        <w:rPr>
          <w:rFonts w:asciiTheme="minorEastAsia" w:hAnsiTheme="minorEastAsia"/>
          <w:sz w:val="32"/>
          <w:szCs w:val="32"/>
          <w:lang w:val="x-none"/>
        </w:rPr>
        <w:t>於</w:t>
      </w:r>
      <w:r w:rsidRPr="0005193B">
        <w:rPr>
          <w:rFonts w:asciiTheme="minorEastAsia" w:hAnsiTheme="minorEastAsia" w:hint="eastAsia"/>
          <w:sz w:val="32"/>
          <w:szCs w:val="32"/>
        </w:rPr>
        <w:t>政府總部與第五屆政府主要官員及檢察長會見傳媒。賀一誠表示，站在新的歷史起點上，他與澳門特區第五屆政府主要官員和檢察長將以</w:t>
      </w:r>
      <w:r w:rsidRPr="0005193B">
        <w:rPr>
          <w:rFonts w:asciiTheme="minorEastAsia" w:hAnsiTheme="minorEastAsia"/>
          <w:sz w:val="32"/>
          <w:szCs w:val="32"/>
          <w:lang w:val="x-none"/>
        </w:rPr>
        <w:t>「</w:t>
      </w:r>
      <w:r w:rsidRPr="0005193B">
        <w:rPr>
          <w:rFonts w:asciiTheme="minorEastAsia" w:hAnsiTheme="minorEastAsia" w:hint="eastAsia"/>
          <w:sz w:val="32"/>
          <w:szCs w:val="32"/>
        </w:rPr>
        <w:t>協同奮進 變革創新</w:t>
      </w:r>
      <w:r w:rsidRPr="0005193B">
        <w:rPr>
          <w:rFonts w:asciiTheme="minorEastAsia" w:hAnsiTheme="minorEastAsia"/>
          <w:sz w:val="32"/>
          <w:szCs w:val="32"/>
          <w:lang w:val="x-none"/>
        </w:rPr>
        <w:t>」</w:t>
      </w:r>
      <w:r w:rsidRPr="0005193B">
        <w:rPr>
          <w:rFonts w:asciiTheme="minorEastAsia" w:hAnsiTheme="minorEastAsia" w:hint="eastAsia"/>
          <w:sz w:val="32"/>
          <w:szCs w:val="32"/>
        </w:rPr>
        <w:t>作為新一屆政府的施政理念</w:t>
      </w:r>
      <w:r w:rsidRPr="0005193B">
        <w:rPr>
          <w:rFonts w:asciiTheme="minorEastAsia" w:hAnsiTheme="minorEastAsia"/>
          <w:sz w:val="32"/>
          <w:szCs w:val="32"/>
          <w:lang w:val="x-none"/>
        </w:rPr>
        <w:t>，</w:t>
      </w:r>
      <w:r w:rsidR="0005193B">
        <w:rPr>
          <w:rFonts w:asciiTheme="minorEastAsia" w:hAnsiTheme="minorEastAsia" w:hint="eastAsia"/>
          <w:sz w:val="32"/>
          <w:szCs w:val="32"/>
          <w:lang w:val="x-none"/>
        </w:rPr>
        <w:t>「</w:t>
      </w:r>
      <w:r w:rsidRPr="0005193B">
        <w:rPr>
          <w:rFonts w:asciiTheme="minorEastAsia" w:hAnsiTheme="minorEastAsia" w:hint="eastAsia"/>
          <w:sz w:val="32"/>
          <w:szCs w:val="32"/>
        </w:rPr>
        <w:t>第五屆特區政府</w:t>
      </w:r>
      <w:r w:rsidRPr="0005193B">
        <w:rPr>
          <w:rFonts w:asciiTheme="minorEastAsia" w:hAnsiTheme="minorEastAsia"/>
          <w:sz w:val="32"/>
          <w:szCs w:val="32"/>
          <w:lang w:val="x-none"/>
        </w:rPr>
        <w:t>新班子亮相</w:t>
      </w:r>
      <w:r w:rsidR="0005193B">
        <w:rPr>
          <w:rFonts w:asciiTheme="minorEastAsia" w:hAnsiTheme="minorEastAsia" w:hint="eastAsia"/>
          <w:sz w:val="32"/>
          <w:szCs w:val="32"/>
          <w:lang w:val="x-none"/>
        </w:rPr>
        <w:t>」</w:t>
      </w:r>
      <w:r w:rsidR="0005193B">
        <w:rPr>
          <w:rFonts w:asciiTheme="minorEastAsia" w:hAnsiTheme="minorEastAsia"/>
          <w:sz w:val="32"/>
          <w:szCs w:val="32"/>
          <w:lang w:val="x-none"/>
        </w:rPr>
        <w:t>一文</w:t>
      </w:r>
      <w:r w:rsidRPr="0005193B">
        <w:rPr>
          <w:rFonts w:asciiTheme="minorEastAsia" w:hAnsiTheme="minorEastAsia"/>
          <w:sz w:val="32"/>
          <w:szCs w:val="32"/>
          <w:lang w:val="x-none"/>
        </w:rPr>
        <w:t>有詳</w:t>
      </w:r>
      <w:r w:rsidRPr="0005193B">
        <w:rPr>
          <w:rFonts w:asciiTheme="minorEastAsia" w:hAnsiTheme="minorEastAsia" w:hint="eastAsia"/>
          <w:sz w:val="32"/>
          <w:szCs w:val="32"/>
          <w:lang w:val="x-none"/>
        </w:rPr>
        <w:t>細</w:t>
      </w:r>
      <w:r w:rsidRPr="0005193B">
        <w:rPr>
          <w:rFonts w:asciiTheme="minorEastAsia" w:hAnsiTheme="minorEastAsia"/>
          <w:sz w:val="32"/>
          <w:szCs w:val="32"/>
          <w:lang w:val="x-none"/>
        </w:rPr>
        <w:t>報道</w:t>
      </w:r>
      <w:r w:rsidR="0026260E" w:rsidRPr="0005193B">
        <w:rPr>
          <w:rFonts w:asciiTheme="minorEastAsia" w:hAnsiTheme="minorEastAsia"/>
          <w:sz w:val="32"/>
          <w:szCs w:val="32"/>
          <w:lang w:val="x-none"/>
        </w:rPr>
        <w:t>及介</w:t>
      </w:r>
      <w:r w:rsidR="0026260E" w:rsidRPr="0005193B">
        <w:rPr>
          <w:rFonts w:asciiTheme="minorEastAsia" w:hAnsiTheme="minorEastAsia" w:hint="eastAsia"/>
          <w:sz w:val="32"/>
          <w:szCs w:val="32"/>
          <w:lang w:val="x-none"/>
        </w:rPr>
        <w:t>紹</w:t>
      </w:r>
      <w:r w:rsidRPr="0005193B">
        <w:rPr>
          <w:rFonts w:asciiTheme="minorEastAsia" w:hAnsiTheme="minorEastAsia"/>
          <w:sz w:val="32"/>
          <w:szCs w:val="32"/>
          <w:lang w:val="x-none"/>
        </w:rPr>
        <w:t>。</w:t>
      </w:r>
    </w:p>
    <w:p w:rsidR="00E54640" w:rsidRPr="0005193B" w:rsidRDefault="00E54640" w:rsidP="00395EAC">
      <w:pPr>
        <w:rPr>
          <w:rFonts w:asciiTheme="minorEastAsia" w:hAnsiTheme="minorEastAsia"/>
          <w:sz w:val="32"/>
          <w:szCs w:val="32"/>
        </w:rPr>
      </w:pPr>
    </w:p>
    <w:p w:rsidR="001F2225" w:rsidRPr="0005193B" w:rsidRDefault="000B0FF3" w:rsidP="0005193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05193B">
        <w:rPr>
          <w:rFonts w:asciiTheme="minorEastAsia" w:hAnsiTheme="minorEastAsia" w:hint="eastAsia"/>
          <w:sz w:val="32"/>
          <w:szCs w:val="32"/>
        </w:rPr>
        <w:t>為推行「源頭減廢」，特區政府持續推動減塑工作，隨着</w:t>
      </w:r>
      <w:r w:rsidRPr="0005193B">
        <w:rPr>
          <w:rFonts w:asciiTheme="minorEastAsia" w:hAnsiTheme="minorEastAsia"/>
          <w:sz w:val="32"/>
          <w:szCs w:val="32"/>
        </w:rPr>
        <w:t>16/2019</w:t>
      </w:r>
      <w:r w:rsidRPr="0005193B">
        <w:rPr>
          <w:rFonts w:asciiTheme="minorEastAsia" w:hAnsiTheme="minorEastAsia" w:hint="eastAsia"/>
          <w:sz w:val="32"/>
          <w:szCs w:val="32"/>
        </w:rPr>
        <w:t>號法律《限制提供塑膠袋》於今年</w:t>
      </w:r>
      <w:r w:rsidRPr="0005193B">
        <w:rPr>
          <w:rFonts w:asciiTheme="minorEastAsia" w:hAnsiTheme="minorEastAsia"/>
          <w:sz w:val="32"/>
          <w:szCs w:val="32"/>
        </w:rPr>
        <w:t>11</w:t>
      </w:r>
      <w:r w:rsidRPr="0005193B">
        <w:rPr>
          <w:rFonts w:asciiTheme="minorEastAsia" w:hAnsiTheme="minorEastAsia" w:hint="eastAsia"/>
          <w:sz w:val="32"/>
          <w:szCs w:val="32"/>
        </w:rPr>
        <w:t>月</w:t>
      </w:r>
      <w:r w:rsidRPr="0005193B">
        <w:rPr>
          <w:rFonts w:asciiTheme="minorEastAsia" w:hAnsiTheme="minorEastAsia"/>
          <w:sz w:val="32"/>
          <w:szCs w:val="32"/>
        </w:rPr>
        <w:t>18</w:t>
      </w:r>
      <w:r w:rsidRPr="0005193B">
        <w:rPr>
          <w:rFonts w:asciiTheme="minorEastAsia" w:hAnsiTheme="minorEastAsia" w:hint="eastAsia"/>
          <w:sz w:val="32"/>
          <w:szCs w:val="32"/>
        </w:rPr>
        <w:t>日正式生效，預期會改善現時塑膠袋的濫用情況，培養市民購物時自備購物袋的習慣。</w:t>
      </w:r>
      <w:r w:rsidRPr="0005193B">
        <w:rPr>
          <w:rFonts w:asciiTheme="minorEastAsia" w:hAnsiTheme="minorEastAsia"/>
          <w:sz w:val="32"/>
          <w:szCs w:val="32"/>
          <w:lang w:val="x-none"/>
        </w:rPr>
        <w:t>環保專題「</w:t>
      </w:r>
      <w:r w:rsidRPr="0005193B">
        <w:rPr>
          <w:rFonts w:asciiTheme="minorEastAsia" w:hAnsiTheme="minorEastAsia" w:hint="eastAsia"/>
          <w:sz w:val="32"/>
          <w:szCs w:val="32"/>
        </w:rPr>
        <w:t>保護環境由源頭減廢開始</w:t>
      </w:r>
      <w:r w:rsidRPr="0005193B">
        <w:rPr>
          <w:rFonts w:asciiTheme="minorEastAsia" w:hAnsiTheme="minorEastAsia"/>
          <w:sz w:val="32"/>
          <w:szCs w:val="32"/>
          <w:lang w:val="x-none"/>
        </w:rPr>
        <w:t>」介</w:t>
      </w:r>
      <w:r w:rsidRPr="0005193B">
        <w:rPr>
          <w:rFonts w:asciiTheme="minorEastAsia" w:hAnsiTheme="minorEastAsia" w:hint="eastAsia"/>
          <w:sz w:val="32"/>
          <w:szCs w:val="32"/>
          <w:lang w:val="x-none"/>
        </w:rPr>
        <w:t>紹</w:t>
      </w:r>
      <w:r w:rsidRPr="0005193B">
        <w:rPr>
          <w:rFonts w:asciiTheme="minorEastAsia" w:hAnsiTheme="minorEastAsia"/>
          <w:sz w:val="32"/>
          <w:szCs w:val="32"/>
          <w:lang w:val="x-none"/>
        </w:rPr>
        <w:t>環</w:t>
      </w:r>
      <w:r w:rsidRPr="0005193B">
        <w:rPr>
          <w:rFonts w:asciiTheme="minorEastAsia" w:hAnsiTheme="minorEastAsia" w:hint="eastAsia"/>
          <w:sz w:val="32"/>
          <w:szCs w:val="32"/>
          <w:lang w:val="x-none"/>
        </w:rPr>
        <w:t>境</w:t>
      </w:r>
      <w:r w:rsidRPr="0005193B">
        <w:rPr>
          <w:rFonts w:asciiTheme="minorEastAsia" w:hAnsiTheme="minorEastAsia"/>
          <w:sz w:val="32"/>
          <w:szCs w:val="32"/>
          <w:lang w:val="x-none"/>
        </w:rPr>
        <w:t>保</w:t>
      </w:r>
      <w:r w:rsidRPr="0005193B">
        <w:rPr>
          <w:rFonts w:asciiTheme="minorEastAsia" w:hAnsiTheme="minorEastAsia" w:hint="eastAsia"/>
          <w:sz w:val="32"/>
          <w:szCs w:val="32"/>
          <w:lang w:val="x-none"/>
        </w:rPr>
        <w:t>護局</w:t>
      </w:r>
      <w:r w:rsidRPr="0005193B">
        <w:rPr>
          <w:rFonts w:asciiTheme="minorEastAsia" w:hAnsiTheme="minorEastAsia"/>
          <w:sz w:val="32"/>
          <w:szCs w:val="32"/>
          <w:lang w:val="x-none"/>
        </w:rPr>
        <w:t>推行「膠</w:t>
      </w:r>
      <w:r w:rsidRPr="0005193B">
        <w:rPr>
          <w:rFonts w:asciiTheme="minorEastAsia" w:hAnsiTheme="minorEastAsia" w:hint="eastAsia"/>
          <w:sz w:val="32"/>
          <w:szCs w:val="32"/>
          <w:lang w:val="x-none"/>
        </w:rPr>
        <w:t>袋</w:t>
      </w:r>
      <w:r w:rsidRPr="0005193B">
        <w:rPr>
          <w:rFonts w:asciiTheme="minorEastAsia" w:hAnsiTheme="minorEastAsia"/>
          <w:sz w:val="32"/>
          <w:szCs w:val="32"/>
          <w:lang w:val="x-none"/>
        </w:rPr>
        <w:t>收</w:t>
      </w:r>
      <w:r w:rsidRPr="0005193B">
        <w:rPr>
          <w:rFonts w:asciiTheme="minorEastAsia" w:hAnsiTheme="minorEastAsia" w:hint="eastAsia"/>
          <w:sz w:val="32"/>
          <w:szCs w:val="32"/>
          <w:lang w:val="x-none"/>
        </w:rPr>
        <w:t>費</w:t>
      </w:r>
      <w:r w:rsidRPr="0005193B">
        <w:rPr>
          <w:rFonts w:asciiTheme="minorEastAsia" w:hAnsiTheme="minorEastAsia"/>
          <w:sz w:val="32"/>
          <w:szCs w:val="32"/>
          <w:lang w:val="x-none"/>
        </w:rPr>
        <w:t>」的情</w:t>
      </w:r>
      <w:r w:rsidRPr="0005193B">
        <w:rPr>
          <w:rFonts w:asciiTheme="minorEastAsia" w:hAnsiTheme="minorEastAsia" w:hint="eastAsia"/>
          <w:sz w:val="32"/>
          <w:szCs w:val="32"/>
          <w:lang w:val="x-none"/>
        </w:rPr>
        <w:t>況</w:t>
      </w:r>
      <w:r w:rsidRPr="0005193B">
        <w:rPr>
          <w:rFonts w:asciiTheme="minorEastAsia" w:hAnsiTheme="minorEastAsia"/>
          <w:sz w:val="32"/>
          <w:szCs w:val="32"/>
          <w:lang w:val="x-none"/>
        </w:rPr>
        <w:t>，</w:t>
      </w:r>
      <w:r w:rsidR="001F2225" w:rsidRPr="0005193B">
        <w:rPr>
          <w:rFonts w:asciiTheme="minorEastAsia" w:hAnsiTheme="minorEastAsia"/>
          <w:sz w:val="32"/>
          <w:szCs w:val="32"/>
          <w:lang w:val="x-none"/>
        </w:rPr>
        <w:t>以</w:t>
      </w:r>
      <w:r w:rsidRPr="0005193B">
        <w:rPr>
          <w:rFonts w:asciiTheme="minorEastAsia" w:hAnsiTheme="minorEastAsia"/>
          <w:sz w:val="32"/>
          <w:szCs w:val="32"/>
          <w:lang w:val="x-none"/>
        </w:rPr>
        <w:t>及</w:t>
      </w:r>
      <w:r w:rsidR="001F2225" w:rsidRPr="0005193B">
        <w:rPr>
          <w:rFonts w:asciiTheme="minorEastAsia" w:hAnsiTheme="minorEastAsia"/>
          <w:sz w:val="32"/>
          <w:szCs w:val="32"/>
          <w:lang w:val="x-none"/>
        </w:rPr>
        <w:t>特區政</w:t>
      </w:r>
      <w:r w:rsidR="001F2225" w:rsidRPr="0005193B">
        <w:rPr>
          <w:rFonts w:asciiTheme="minorEastAsia" w:hAnsiTheme="minorEastAsia" w:hint="eastAsia"/>
          <w:sz w:val="32"/>
          <w:szCs w:val="32"/>
          <w:lang w:val="x-none"/>
        </w:rPr>
        <w:t>府</w:t>
      </w:r>
      <w:r w:rsidR="001F2225" w:rsidRPr="0005193B">
        <w:rPr>
          <w:rFonts w:asciiTheme="minorEastAsia" w:hAnsiTheme="minorEastAsia"/>
          <w:sz w:val="32"/>
          <w:szCs w:val="32"/>
          <w:lang w:val="x-none"/>
        </w:rPr>
        <w:t>近年推行的環</w:t>
      </w:r>
      <w:r w:rsidR="001F2225" w:rsidRPr="0005193B">
        <w:rPr>
          <w:rFonts w:asciiTheme="minorEastAsia" w:hAnsiTheme="minorEastAsia" w:hint="eastAsia"/>
          <w:sz w:val="32"/>
          <w:szCs w:val="32"/>
          <w:lang w:val="x-none"/>
        </w:rPr>
        <w:t>保</w:t>
      </w:r>
      <w:r w:rsidR="001F2225" w:rsidRPr="0005193B">
        <w:rPr>
          <w:rFonts w:asciiTheme="minorEastAsia" w:hAnsiTheme="minorEastAsia"/>
          <w:sz w:val="32"/>
          <w:szCs w:val="32"/>
          <w:lang w:val="x-none"/>
        </w:rPr>
        <w:t>措</w:t>
      </w:r>
      <w:r w:rsidR="001F2225" w:rsidRPr="0005193B">
        <w:rPr>
          <w:rFonts w:asciiTheme="minorEastAsia" w:hAnsiTheme="minorEastAsia" w:hint="eastAsia"/>
          <w:sz w:val="32"/>
          <w:szCs w:val="32"/>
          <w:lang w:val="x-none"/>
        </w:rPr>
        <w:t>施</w:t>
      </w:r>
      <w:r w:rsidR="001F2225" w:rsidRPr="0005193B">
        <w:rPr>
          <w:rFonts w:asciiTheme="minorEastAsia" w:hAnsiTheme="minorEastAsia"/>
          <w:sz w:val="32"/>
          <w:szCs w:val="32"/>
          <w:lang w:val="x-none"/>
        </w:rPr>
        <w:t>。</w:t>
      </w:r>
      <w:r w:rsidR="00CB582B">
        <w:rPr>
          <w:rFonts w:asciiTheme="minorEastAsia" w:hAnsiTheme="minorEastAsia" w:hint="eastAsia"/>
          <w:sz w:val="32"/>
          <w:szCs w:val="32"/>
          <w:lang w:val="x-none"/>
        </w:rPr>
        <w:t>「</w:t>
      </w:r>
      <w:r w:rsidR="001F2225" w:rsidRPr="0005193B">
        <w:rPr>
          <w:rFonts w:asciiTheme="minorEastAsia" w:hAnsiTheme="minorEastAsia" w:hint="eastAsia"/>
          <w:sz w:val="32"/>
          <w:szCs w:val="32"/>
        </w:rPr>
        <w:t>返璞歸真環保裸賣店</w:t>
      </w:r>
      <w:r w:rsidR="00CB582B">
        <w:rPr>
          <w:rFonts w:asciiTheme="minorEastAsia" w:hAnsiTheme="minorEastAsia" w:hint="eastAsia"/>
          <w:sz w:val="32"/>
          <w:szCs w:val="32"/>
          <w:lang w:val="x-none"/>
        </w:rPr>
        <w:t>」</w:t>
      </w:r>
      <w:r w:rsidR="001F2225" w:rsidRPr="0005193B">
        <w:rPr>
          <w:rFonts w:asciiTheme="minorEastAsia" w:hAnsiTheme="minorEastAsia"/>
          <w:sz w:val="32"/>
          <w:szCs w:val="32"/>
          <w:lang w:val="x-none"/>
        </w:rPr>
        <w:t>專訪了</w:t>
      </w:r>
      <w:r w:rsidR="001F2225" w:rsidRPr="0005193B">
        <w:rPr>
          <w:rFonts w:asciiTheme="minorEastAsia" w:hAnsiTheme="minorEastAsia" w:hint="eastAsia"/>
          <w:sz w:val="32"/>
          <w:szCs w:val="32"/>
        </w:rPr>
        <w:t>澳門首間新派裸賣店</w:t>
      </w:r>
      <w:r w:rsidR="001F2225" w:rsidRPr="0005193B">
        <w:rPr>
          <w:rFonts w:asciiTheme="minorEastAsia" w:hAnsiTheme="minorEastAsia"/>
          <w:sz w:val="32"/>
          <w:szCs w:val="32"/>
          <w:lang w:val="x-none"/>
        </w:rPr>
        <w:t>，一探</w:t>
      </w:r>
      <w:r w:rsidR="001F2225" w:rsidRPr="0005193B">
        <w:rPr>
          <w:rFonts w:asciiTheme="minorEastAsia" w:hAnsiTheme="minorEastAsia" w:hint="eastAsia"/>
          <w:sz w:val="32"/>
          <w:szCs w:val="32"/>
        </w:rPr>
        <w:t>店主如何通過「裸賣」宣傳環保理念？</w:t>
      </w:r>
      <w:r w:rsidR="00CB582B">
        <w:rPr>
          <w:rFonts w:asciiTheme="minorEastAsia" w:hAnsiTheme="minorEastAsia" w:hint="eastAsia"/>
          <w:sz w:val="32"/>
          <w:szCs w:val="32"/>
          <w:lang w:val="x-none"/>
        </w:rPr>
        <w:t>「</w:t>
      </w:r>
      <w:r w:rsidR="001F2225" w:rsidRPr="0005193B">
        <w:rPr>
          <w:rFonts w:asciiTheme="minorEastAsia" w:hAnsiTheme="minorEastAsia" w:hint="eastAsia"/>
          <w:sz w:val="32"/>
          <w:szCs w:val="32"/>
        </w:rPr>
        <w:t>減塑</w:t>
      </w:r>
      <w:r w:rsidR="00CB582B">
        <w:rPr>
          <w:rFonts w:asciiTheme="minorEastAsia" w:eastAsia="SimSun" w:hAnsiTheme="minorEastAsia" w:hint="eastAsia"/>
          <w:sz w:val="32"/>
          <w:szCs w:val="32"/>
        </w:rPr>
        <w:t xml:space="preserve"> </w:t>
      </w:r>
      <w:r w:rsidR="001F2225" w:rsidRPr="0005193B">
        <w:rPr>
          <w:rFonts w:asciiTheme="minorEastAsia" w:hAnsiTheme="minorEastAsia" w:hint="eastAsia"/>
          <w:sz w:val="32"/>
          <w:szCs w:val="32"/>
        </w:rPr>
        <w:t>為生活做一點簡化</w:t>
      </w:r>
      <w:r w:rsidR="00CB582B">
        <w:rPr>
          <w:rFonts w:asciiTheme="minorEastAsia" w:hAnsiTheme="minorEastAsia" w:hint="eastAsia"/>
          <w:sz w:val="32"/>
          <w:szCs w:val="32"/>
          <w:lang w:val="x-none"/>
        </w:rPr>
        <w:t>」</w:t>
      </w:r>
      <w:r w:rsidR="001F2225" w:rsidRPr="0005193B">
        <w:rPr>
          <w:rFonts w:asciiTheme="minorEastAsia" w:hAnsiTheme="minorEastAsia"/>
          <w:sz w:val="32"/>
          <w:szCs w:val="32"/>
          <w:lang w:val="x-none"/>
        </w:rPr>
        <w:t>專訪了專營環保日用品的店主，看</w:t>
      </w:r>
      <w:r w:rsidR="001F2225" w:rsidRPr="0005193B">
        <w:rPr>
          <w:rFonts w:asciiTheme="minorEastAsia" w:hAnsiTheme="minorEastAsia" w:hint="eastAsia"/>
          <w:sz w:val="32"/>
          <w:szCs w:val="32"/>
          <w:lang w:val="x-none"/>
        </w:rPr>
        <w:t>看</w:t>
      </w:r>
      <w:r w:rsidR="001F2225" w:rsidRPr="0005193B">
        <w:rPr>
          <w:rFonts w:asciiTheme="minorEastAsia" w:hAnsiTheme="minorEastAsia"/>
          <w:sz w:val="32"/>
          <w:szCs w:val="32"/>
          <w:lang w:val="x-none"/>
        </w:rPr>
        <w:t>他是如</w:t>
      </w:r>
      <w:r w:rsidR="001F2225" w:rsidRPr="0005193B">
        <w:rPr>
          <w:rFonts w:asciiTheme="minorEastAsia" w:hAnsiTheme="minorEastAsia" w:hint="eastAsia"/>
          <w:sz w:val="32"/>
          <w:szCs w:val="32"/>
          <w:lang w:val="x-none"/>
        </w:rPr>
        <w:t>何</w:t>
      </w:r>
      <w:r w:rsidR="001F2225" w:rsidRPr="0005193B">
        <w:rPr>
          <w:rFonts w:asciiTheme="minorEastAsia" w:hAnsiTheme="minorEastAsia"/>
          <w:sz w:val="32"/>
          <w:szCs w:val="32"/>
          <w:lang w:val="x-none"/>
        </w:rPr>
        <w:t>把</w:t>
      </w:r>
      <w:r w:rsidR="001F2225" w:rsidRPr="0005193B">
        <w:rPr>
          <w:rFonts w:asciiTheme="minorEastAsia" w:hAnsiTheme="minorEastAsia" w:hint="eastAsia"/>
          <w:sz w:val="32"/>
          <w:szCs w:val="32"/>
        </w:rPr>
        <w:t>環保理念化為生意經</w:t>
      </w:r>
      <w:r w:rsidR="001F2225" w:rsidRPr="0005193B">
        <w:rPr>
          <w:rFonts w:asciiTheme="minorEastAsia" w:hAnsiTheme="minorEastAsia"/>
          <w:sz w:val="32"/>
          <w:szCs w:val="32"/>
          <w:lang w:val="x-none"/>
        </w:rPr>
        <w:t>。</w:t>
      </w:r>
    </w:p>
    <w:p w:rsidR="000B0FF3" w:rsidRPr="0005193B" w:rsidRDefault="000B0FF3" w:rsidP="00395EAC">
      <w:pPr>
        <w:rPr>
          <w:rFonts w:asciiTheme="minorEastAsia" w:hAnsiTheme="minorEastAsia"/>
          <w:sz w:val="32"/>
          <w:szCs w:val="32"/>
        </w:rPr>
      </w:pPr>
    </w:p>
    <w:p w:rsidR="000B0FF3" w:rsidRPr="0005193B" w:rsidRDefault="001F2225" w:rsidP="00CB582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05193B">
        <w:rPr>
          <w:rFonts w:asciiTheme="minorEastAsia" w:hAnsiTheme="minorEastAsia" w:hint="eastAsia"/>
          <w:sz w:val="32"/>
          <w:szCs w:val="32"/>
        </w:rPr>
        <w:lastRenderedPageBreak/>
        <w:t>第12屆「澳門文學獎」頒獎禮已於今年9月23日舉行，這項兩年一度的澳門文壇盛事，每屆都評選出精彩的作品，推動澳門文化前行。</w:t>
      </w:r>
      <w:r w:rsidRPr="0005193B">
        <w:rPr>
          <w:rFonts w:asciiTheme="minorEastAsia" w:hAnsiTheme="minorEastAsia"/>
          <w:sz w:val="32"/>
          <w:szCs w:val="32"/>
          <w:lang w:val="x-none"/>
        </w:rPr>
        <w:t>今期分別專訪了</w:t>
      </w:r>
      <w:r w:rsidRPr="0005193B">
        <w:rPr>
          <w:rFonts w:asciiTheme="minorEastAsia" w:hAnsiTheme="minorEastAsia" w:hint="eastAsia"/>
          <w:sz w:val="32"/>
          <w:szCs w:val="32"/>
        </w:rPr>
        <w:t>公開組短篇小說冠軍王亦馨</w:t>
      </w:r>
      <w:r w:rsidRPr="0005193B">
        <w:rPr>
          <w:rFonts w:asciiTheme="minorEastAsia" w:hAnsiTheme="minorEastAsia"/>
          <w:sz w:val="32"/>
          <w:szCs w:val="32"/>
          <w:lang w:val="x-none"/>
        </w:rPr>
        <w:t>（筆名</w:t>
      </w:r>
      <w:r w:rsidRPr="0005193B">
        <w:rPr>
          <w:rFonts w:asciiTheme="minorEastAsia" w:hAnsiTheme="minorEastAsia" w:hint="eastAsia"/>
          <w:sz w:val="32"/>
          <w:szCs w:val="32"/>
          <w:lang w:val="x-none"/>
        </w:rPr>
        <w:t>：</w:t>
      </w:r>
      <w:r w:rsidRPr="0005193B">
        <w:rPr>
          <w:rFonts w:asciiTheme="minorEastAsia" w:hAnsiTheme="minorEastAsia"/>
          <w:sz w:val="32"/>
          <w:szCs w:val="32"/>
          <w:lang w:val="x-none"/>
        </w:rPr>
        <w:t>大頭馬）及</w:t>
      </w:r>
      <w:r w:rsidRPr="0005193B">
        <w:rPr>
          <w:rFonts w:asciiTheme="minorEastAsia" w:hAnsiTheme="minorEastAsia" w:hint="eastAsia"/>
          <w:sz w:val="32"/>
          <w:szCs w:val="32"/>
        </w:rPr>
        <w:t>本地組短篇小說冠軍譚健鍬</w:t>
      </w:r>
      <w:r w:rsidR="007542F1" w:rsidRPr="0005193B">
        <w:rPr>
          <w:rFonts w:asciiTheme="minorEastAsia" w:hAnsiTheme="minorEastAsia"/>
          <w:sz w:val="32"/>
          <w:szCs w:val="32"/>
          <w:lang w:val="x-none"/>
        </w:rPr>
        <w:t>。</w:t>
      </w:r>
    </w:p>
    <w:p w:rsidR="000B0FF3" w:rsidRPr="0005193B" w:rsidRDefault="000B0FF3" w:rsidP="00395EAC">
      <w:pPr>
        <w:rPr>
          <w:rFonts w:asciiTheme="minorEastAsia" w:hAnsiTheme="minorEastAsia"/>
          <w:sz w:val="32"/>
          <w:szCs w:val="32"/>
        </w:rPr>
      </w:pPr>
    </w:p>
    <w:p w:rsidR="00D118B9" w:rsidRPr="0005193B" w:rsidRDefault="00F11F4D" w:rsidP="00CB582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05193B">
        <w:rPr>
          <w:rFonts w:asciiTheme="minorEastAsia" w:hAnsiTheme="minorEastAsia" w:hint="eastAsia"/>
          <w:sz w:val="32"/>
          <w:szCs w:val="32"/>
        </w:rPr>
        <w:t>首位取得法國文化遺產建築師資格的華人建築師呂澤強，在</w:t>
      </w:r>
      <w:r w:rsidR="00CB582B">
        <w:rPr>
          <w:rFonts w:asciiTheme="minorEastAsia" w:hAnsiTheme="minorEastAsia" w:hint="eastAsia"/>
          <w:sz w:val="32"/>
          <w:szCs w:val="32"/>
        </w:rPr>
        <w:t>「</w:t>
      </w:r>
      <w:r w:rsidR="007542F1" w:rsidRPr="0005193B">
        <w:rPr>
          <w:rFonts w:asciiTheme="minorEastAsia" w:hAnsiTheme="minorEastAsia" w:hint="eastAsia"/>
          <w:sz w:val="32"/>
          <w:szCs w:val="32"/>
        </w:rPr>
        <w:t>歷史城區中的葡式碎石路</w:t>
      </w:r>
      <w:r w:rsidR="00CB582B">
        <w:rPr>
          <w:rFonts w:asciiTheme="minorEastAsia" w:hAnsiTheme="minorEastAsia" w:hint="eastAsia"/>
          <w:sz w:val="32"/>
          <w:szCs w:val="32"/>
        </w:rPr>
        <w:t>」</w:t>
      </w:r>
      <w:r w:rsidR="00FF011D" w:rsidRPr="0005193B">
        <w:rPr>
          <w:rFonts w:asciiTheme="minorEastAsia" w:hAnsiTheme="minorEastAsia" w:hint="eastAsia"/>
          <w:sz w:val="32"/>
          <w:szCs w:val="32"/>
        </w:rPr>
        <w:t>一文中，</w:t>
      </w:r>
      <w:r w:rsidR="00C20C00" w:rsidRPr="0005193B">
        <w:rPr>
          <w:rFonts w:asciiTheme="minorEastAsia" w:hAnsiTheme="minorEastAsia" w:hint="eastAsia"/>
          <w:sz w:val="32"/>
          <w:szCs w:val="32"/>
        </w:rPr>
        <w:t>細述</w:t>
      </w:r>
      <w:r w:rsidR="007542F1" w:rsidRPr="0005193B">
        <w:rPr>
          <w:rFonts w:asciiTheme="minorEastAsia" w:hAnsiTheme="minorEastAsia" w:hint="eastAsia"/>
          <w:sz w:val="32"/>
          <w:szCs w:val="32"/>
        </w:rPr>
        <w:t>世遺澳門歷史城區前地空間及公共道路</w:t>
      </w:r>
      <w:r w:rsidR="007542F1" w:rsidRPr="0005193B">
        <w:rPr>
          <w:rFonts w:asciiTheme="minorEastAsia" w:hAnsiTheme="minorEastAsia"/>
          <w:sz w:val="32"/>
          <w:szCs w:val="32"/>
          <w:lang w:val="x-none"/>
        </w:rPr>
        <w:t>上的</w:t>
      </w:r>
      <w:r w:rsidR="007542F1" w:rsidRPr="0005193B">
        <w:rPr>
          <w:rFonts w:asciiTheme="minorEastAsia" w:hAnsiTheme="minorEastAsia" w:hint="eastAsia"/>
          <w:sz w:val="32"/>
          <w:szCs w:val="32"/>
        </w:rPr>
        <w:t>葡式碎石路</w:t>
      </w:r>
      <w:r w:rsidR="00FF011D" w:rsidRPr="0005193B">
        <w:rPr>
          <w:rFonts w:asciiTheme="minorEastAsia" w:hAnsiTheme="minorEastAsia" w:hint="eastAsia"/>
          <w:sz w:val="32"/>
          <w:szCs w:val="32"/>
        </w:rPr>
        <w:t>。</w:t>
      </w:r>
      <w:r w:rsidR="007542F1" w:rsidRPr="0005193B">
        <w:rPr>
          <w:rFonts w:asciiTheme="minorEastAsia" w:hAnsiTheme="minorEastAsia" w:hint="eastAsia"/>
          <w:sz w:val="32"/>
          <w:szCs w:val="32"/>
        </w:rPr>
        <w:t>究竟澳門何時開始採用葡式碎石路的鋪地形式？這種鋪地是否與當年葡萄牙商船來亞洲時船上的「壓倉石」有關？</w:t>
      </w:r>
    </w:p>
    <w:p w:rsidR="00185085" w:rsidRPr="0005193B" w:rsidRDefault="00185085" w:rsidP="00395EAC">
      <w:pPr>
        <w:rPr>
          <w:rFonts w:asciiTheme="minorEastAsia" w:hAnsiTheme="minorEastAsia"/>
          <w:sz w:val="32"/>
          <w:szCs w:val="32"/>
        </w:rPr>
      </w:pPr>
    </w:p>
    <w:p w:rsidR="00185085" w:rsidRPr="0005193B" w:rsidRDefault="00FF011D" w:rsidP="00CB582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05193B">
        <w:rPr>
          <w:rFonts w:asciiTheme="minorEastAsia" w:hAnsiTheme="minorEastAsia" w:hint="eastAsia"/>
          <w:sz w:val="32"/>
          <w:szCs w:val="32"/>
        </w:rPr>
        <w:t>由資深傳媒工作者陳思國撰寫的</w:t>
      </w:r>
      <w:r w:rsidR="00864CF7" w:rsidRPr="0005193B">
        <w:rPr>
          <w:rFonts w:asciiTheme="minorEastAsia" w:hAnsiTheme="minorEastAsia"/>
          <w:sz w:val="32"/>
          <w:szCs w:val="32"/>
        </w:rPr>
        <w:t>專欄</w:t>
      </w:r>
      <w:r w:rsidRPr="0005193B">
        <w:rPr>
          <w:rFonts w:asciiTheme="minorEastAsia" w:hAnsiTheme="minorEastAsia"/>
          <w:sz w:val="32"/>
          <w:szCs w:val="32"/>
        </w:rPr>
        <w:t>「</w:t>
      </w:r>
      <w:r w:rsidRPr="0005193B">
        <w:rPr>
          <w:rFonts w:asciiTheme="minorEastAsia" w:hAnsiTheme="minorEastAsia" w:hint="eastAsia"/>
          <w:sz w:val="32"/>
          <w:szCs w:val="32"/>
        </w:rPr>
        <w:t>記憶中的行業」，</w:t>
      </w:r>
      <w:r w:rsidR="00864CF7" w:rsidRPr="0005193B">
        <w:rPr>
          <w:rFonts w:asciiTheme="minorEastAsia" w:hAnsiTheme="minorEastAsia"/>
          <w:sz w:val="32"/>
          <w:szCs w:val="32"/>
        </w:rPr>
        <w:t>今期</w:t>
      </w:r>
      <w:r w:rsidR="00CB582B">
        <w:rPr>
          <w:rFonts w:asciiTheme="minorEastAsia" w:hAnsiTheme="minorEastAsia" w:hint="eastAsia"/>
          <w:sz w:val="32"/>
          <w:szCs w:val="32"/>
        </w:rPr>
        <w:t>「</w:t>
      </w:r>
      <w:r w:rsidR="007542F1" w:rsidRPr="0005193B">
        <w:rPr>
          <w:rFonts w:asciiTheme="minorEastAsia" w:hAnsiTheme="minorEastAsia" w:hint="eastAsia"/>
          <w:sz w:val="32"/>
          <w:szCs w:val="32"/>
        </w:rPr>
        <w:t xml:space="preserve">中華美食文化傳遍世界 </w:t>
      </w:r>
      <w:r w:rsidR="007542F1" w:rsidRPr="0005193B">
        <w:rPr>
          <w:rFonts w:asciiTheme="minorEastAsia" w:hAnsiTheme="minorEastAsia"/>
          <w:sz w:val="32"/>
          <w:szCs w:val="32"/>
        </w:rPr>
        <w:t>澳門醬園有三家逾百年</w:t>
      </w:r>
      <w:r w:rsidR="00CB582B">
        <w:rPr>
          <w:rFonts w:asciiTheme="minorEastAsia" w:hAnsiTheme="minorEastAsia" w:hint="eastAsia"/>
          <w:sz w:val="32"/>
          <w:szCs w:val="32"/>
        </w:rPr>
        <w:t>」</w:t>
      </w:r>
      <w:r w:rsidR="00864CF7" w:rsidRPr="0005193B">
        <w:rPr>
          <w:rFonts w:asciiTheme="minorEastAsia" w:hAnsiTheme="minorEastAsia"/>
          <w:sz w:val="32"/>
          <w:szCs w:val="32"/>
        </w:rPr>
        <w:t>會</w:t>
      </w:r>
      <w:r w:rsidR="007542F1" w:rsidRPr="0005193B">
        <w:rPr>
          <w:rFonts w:asciiTheme="minorEastAsia" w:hAnsiTheme="minorEastAsia"/>
          <w:sz w:val="32"/>
          <w:szCs w:val="32"/>
          <w:lang w:val="x-none"/>
        </w:rPr>
        <w:t>介</w:t>
      </w:r>
      <w:r w:rsidR="007542F1" w:rsidRPr="0005193B">
        <w:rPr>
          <w:rFonts w:asciiTheme="minorEastAsia" w:hAnsiTheme="minorEastAsia" w:hint="eastAsia"/>
          <w:sz w:val="32"/>
          <w:szCs w:val="32"/>
          <w:lang w:val="x-none"/>
        </w:rPr>
        <w:t>紹</w:t>
      </w:r>
      <w:r w:rsidR="00864CF7" w:rsidRPr="0005193B">
        <w:rPr>
          <w:rFonts w:asciiTheme="minorEastAsia" w:hAnsiTheme="minorEastAsia" w:hint="eastAsia"/>
          <w:sz w:val="32"/>
          <w:szCs w:val="32"/>
        </w:rPr>
        <w:t>澳門</w:t>
      </w:r>
      <w:r w:rsidR="007542F1" w:rsidRPr="0005193B">
        <w:rPr>
          <w:rFonts w:asciiTheme="minorEastAsia" w:hAnsiTheme="minorEastAsia"/>
          <w:sz w:val="32"/>
          <w:szCs w:val="32"/>
          <w:lang w:val="x-none"/>
        </w:rPr>
        <w:t>的傳統</w:t>
      </w:r>
      <w:r w:rsidR="007542F1" w:rsidRPr="0005193B">
        <w:rPr>
          <w:rFonts w:asciiTheme="minorEastAsia" w:hAnsiTheme="minorEastAsia" w:hint="eastAsia"/>
          <w:sz w:val="32"/>
          <w:szCs w:val="32"/>
        </w:rPr>
        <w:t>醬園涼果</w:t>
      </w:r>
      <w:r w:rsidR="007542F1" w:rsidRPr="0005193B">
        <w:rPr>
          <w:rFonts w:asciiTheme="minorEastAsia" w:hAnsiTheme="minorEastAsia"/>
          <w:sz w:val="32"/>
          <w:szCs w:val="32"/>
          <w:lang w:val="x-none"/>
        </w:rPr>
        <w:t>產業，以及</w:t>
      </w:r>
      <w:r w:rsidR="007542F1" w:rsidRPr="0005193B">
        <w:rPr>
          <w:rFonts w:asciiTheme="minorEastAsia" w:hAnsiTheme="minorEastAsia" w:hint="eastAsia"/>
          <w:sz w:val="32"/>
          <w:szCs w:val="32"/>
        </w:rPr>
        <w:t>三家</w:t>
      </w:r>
      <w:r w:rsidR="007542F1" w:rsidRPr="0005193B">
        <w:rPr>
          <w:rFonts w:asciiTheme="minorEastAsia" w:hAnsiTheme="minorEastAsia"/>
          <w:sz w:val="32"/>
          <w:szCs w:val="32"/>
          <w:lang w:val="x-none"/>
        </w:rPr>
        <w:t>擁有</w:t>
      </w:r>
      <w:r w:rsidR="007542F1" w:rsidRPr="0005193B">
        <w:rPr>
          <w:rFonts w:asciiTheme="minorEastAsia" w:hAnsiTheme="minorEastAsia" w:hint="eastAsia"/>
          <w:sz w:val="32"/>
          <w:szCs w:val="32"/>
        </w:rPr>
        <w:t>過百年歷史</w:t>
      </w:r>
      <w:r w:rsidR="007542F1" w:rsidRPr="0005193B">
        <w:rPr>
          <w:rFonts w:asciiTheme="minorEastAsia" w:hAnsiTheme="minorEastAsia"/>
          <w:sz w:val="32"/>
          <w:szCs w:val="32"/>
          <w:lang w:val="x-none"/>
        </w:rPr>
        <w:t>的</w:t>
      </w:r>
      <w:r w:rsidR="007542F1" w:rsidRPr="0005193B">
        <w:rPr>
          <w:rFonts w:asciiTheme="minorEastAsia" w:hAnsiTheme="minorEastAsia" w:hint="eastAsia"/>
          <w:sz w:val="32"/>
          <w:szCs w:val="32"/>
        </w:rPr>
        <w:t>醬園</w:t>
      </w:r>
      <w:r w:rsidRPr="0005193B">
        <w:rPr>
          <w:rFonts w:asciiTheme="minorEastAsia" w:hAnsiTheme="minorEastAsia" w:hint="eastAsia"/>
          <w:sz w:val="32"/>
          <w:szCs w:val="32"/>
        </w:rPr>
        <w:t>。</w:t>
      </w:r>
    </w:p>
    <w:p w:rsidR="000F1090" w:rsidRPr="0005193B" w:rsidRDefault="000F1090" w:rsidP="00395EAC">
      <w:pPr>
        <w:rPr>
          <w:rFonts w:asciiTheme="minorEastAsia" w:hAnsiTheme="minorEastAsia"/>
          <w:sz w:val="32"/>
          <w:szCs w:val="32"/>
        </w:rPr>
      </w:pPr>
    </w:p>
    <w:p w:rsidR="00D118B9" w:rsidRPr="0005193B" w:rsidRDefault="00D118B9" w:rsidP="00CB582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05193B">
        <w:rPr>
          <w:rFonts w:asciiTheme="minorEastAsia" w:hAnsiTheme="minorEastAsia"/>
          <w:sz w:val="32"/>
          <w:szCs w:val="32"/>
        </w:rPr>
        <w:t>由澳門特區政府新聞局出版的《澳門》雜誌（中文版），是一本集時事、經濟及歷史文化等內容的綜合性雙月刊，內容豐富。流動裝置應用程式，除雜誌內容外，還設有快訊及短片觀賞欄目。</w:t>
      </w:r>
    </w:p>
    <w:p w:rsidR="00D118B9" w:rsidRPr="0005193B" w:rsidRDefault="00D118B9" w:rsidP="00D118B9">
      <w:pPr>
        <w:rPr>
          <w:b/>
          <w:sz w:val="32"/>
          <w:szCs w:val="32"/>
        </w:rPr>
      </w:pPr>
      <w:r w:rsidRPr="0005193B">
        <w:rPr>
          <w:b/>
          <w:sz w:val="32"/>
          <w:szCs w:val="32"/>
        </w:rPr>
        <w:t>《澳門》雜誌（中文版）流動裝置應用程式</w:t>
      </w:r>
    </w:p>
    <w:p w:rsidR="00D118B9" w:rsidRPr="0005193B" w:rsidRDefault="00D118B9" w:rsidP="00D118B9">
      <w:pPr>
        <w:rPr>
          <w:sz w:val="32"/>
          <w:szCs w:val="32"/>
        </w:rPr>
      </w:pPr>
    </w:p>
    <w:p w:rsidR="00D118B9" w:rsidRPr="0005193B" w:rsidRDefault="00D118B9" w:rsidP="00D118B9">
      <w:pPr>
        <w:rPr>
          <w:sz w:val="32"/>
          <w:szCs w:val="32"/>
        </w:rPr>
      </w:pPr>
      <w:r w:rsidRPr="0005193B">
        <w:rPr>
          <w:sz w:val="32"/>
          <w:szCs w:val="32"/>
        </w:rPr>
        <w:t>Android</w:t>
      </w:r>
    </w:p>
    <w:p w:rsidR="00D118B9" w:rsidRPr="0005193B" w:rsidRDefault="00F70E35" w:rsidP="00D118B9">
      <w:pPr>
        <w:rPr>
          <w:sz w:val="32"/>
          <w:szCs w:val="32"/>
        </w:rPr>
      </w:pPr>
      <w:hyperlink r:id="rId7" w:history="1">
        <w:r w:rsidR="00D118B9" w:rsidRPr="0005193B">
          <w:rPr>
            <w:rStyle w:val="a3"/>
            <w:sz w:val="32"/>
            <w:szCs w:val="32"/>
          </w:rPr>
          <w:t>https://play.google.com/store/apps/details?id=com.macau.macaumagazine.view</w:t>
        </w:r>
      </w:hyperlink>
    </w:p>
    <w:p w:rsidR="00D118B9" w:rsidRPr="0005193B" w:rsidRDefault="00D118B9" w:rsidP="00D118B9">
      <w:pPr>
        <w:rPr>
          <w:sz w:val="32"/>
          <w:szCs w:val="32"/>
        </w:rPr>
      </w:pPr>
    </w:p>
    <w:p w:rsidR="00D118B9" w:rsidRPr="0005193B" w:rsidRDefault="00D118B9" w:rsidP="00D118B9">
      <w:pPr>
        <w:rPr>
          <w:sz w:val="32"/>
          <w:szCs w:val="32"/>
        </w:rPr>
      </w:pPr>
      <w:r w:rsidRPr="0005193B">
        <w:rPr>
          <w:sz w:val="32"/>
          <w:szCs w:val="32"/>
        </w:rPr>
        <w:t>iOS</w:t>
      </w:r>
    </w:p>
    <w:p w:rsidR="00D118B9" w:rsidRPr="0005193B" w:rsidRDefault="00F70E35" w:rsidP="00D118B9">
      <w:pPr>
        <w:rPr>
          <w:sz w:val="32"/>
          <w:szCs w:val="32"/>
        </w:rPr>
      </w:pPr>
      <w:hyperlink r:id="rId8" w:history="1">
        <w:r w:rsidR="00D118B9" w:rsidRPr="0005193B">
          <w:rPr>
            <w:rStyle w:val="a3"/>
            <w:sz w:val="32"/>
            <w:szCs w:val="32"/>
          </w:rPr>
          <w:t>https://itunes.apple.com/mo/app/ao-men-za-zhi/id1048563422?l=zh&amp;mt=8</w:t>
        </w:r>
      </w:hyperlink>
    </w:p>
    <w:p w:rsidR="00D118B9" w:rsidRPr="0005193B" w:rsidRDefault="00D118B9" w:rsidP="00D118B9">
      <w:pPr>
        <w:rPr>
          <w:sz w:val="32"/>
          <w:szCs w:val="32"/>
        </w:rPr>
      </w:pPr>
      <w:r w:rsidRPr="0005193B">
        <w:rPr>
          <w:noProof/>
          <w:sz w:val="32"/>
          <w:szCs w:val="32"/>
        </w:rPr>
        <w:lastRenderedPageBreak/>
        <w:drawing>
          <wp:inline distT="0" distB="0" distL="0" distR="0">
            <wp:extent cx="2457450" cy="1438275"/>
            <wp:effectExtent l="0" t="0" r="0" b="9525"/>
            <wp:docPr id="1" name="圖片 1" descr="app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app QR 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8B9" w:rsidRPr="0005193B" w:rsidRDefault="00D118B9" w:rsidP="00D118B9">
      <w:pPr>
        <w:rPr>
          <w:sz w:val="32"/>
          <w:szCs w:val="32"/>
        </w:rPr>
      </w:pPr>
    </w:p>
    <w:p w:rsidR="00D118B9" w:rsidRPr="0005193B" w:rsidRDefault="00D118B9" w:rsidP="00D118B9">
      <w:pPr>
        <w:rPr>
          <w:sz w:val="32"/>
          <w:szCs w:val="32"/>
        </w:rPr>
      </w:pPr>
      <w:r w:rsidRPr="0005193B">
        <w:rPr>
          <w:sz w:val="32"/>
          <w:szCs w:val="32"/>
        </w:rPr>
        <w:t>《澳門》雜誌在澳門文化廣場、星光書店、邊度有書、慢調書旅、文采書店及各大書報攤有售。</w:t>
      </w:r>
    </w:p>
    <w:p w:rsidR="00956A37" w:rsidRPr="0005193B" w:rsidRDefault="00956A37">
      <w:pPr>
        <w:rPr>
          <w:sz w:val="32"/>
          <w:szCs w:val="32"/>
        </w:rPr>
      </w:pPr>
    </w:p>
    <w:sectPr w:rsidR="00956A37" w:rsidRPr="0005193B" w:rsidSect="00D118B9">
      <w:footerReference w:type="default" r:id="rId10"/>
      <w:pgSz w:w="11907" w:h="16840" w:code="9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54" w:rsidRDefault="008A3254" w:rsidP="00D118B9">
      <w:r>
        <w:separator/>
      </w:r>
    </w:p>
  </w:endnote>
  <w:endnote w:type="continuationSeparator" w:id="0">
    <w:p w:rsidR="008A3254" w:rsidRDefault="008A3254" w:rsidP="00D1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Ming Std L">
    <w:charset w:val="80"/>
    <w:family w:val="roman"/>
    <w:pitch w:val="variable"/>
    <w:sig w:usb0="00000001" w:usb1="1A0F1900" w:usb2="00000016" w:usb3="00000000" w:csb0="001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4FB" w:rsidRDefault="00E327D1" w:rsidP="009A6A4D">
    <w:pPr>
      <w:tabs>
        <w:tab w:val="left" w:pos="5040"/>
      </w:tabs>
    </w:pPr>
    <w:r>
      <w:rPr>
        <w:b/>
        <w:bCs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54" w:rsidRDefault="008A3254" w:rsidP="00D118B9">
      <w:r>
        <w:separator/>
      </w:r>
    </w:p>
  </w:footnote>
  <w:footnote w:type="continuationSeparator" w:id="0">
    <w:p w:rsidR="008A3254" w:rsidRDefault="008A3254" w:rsidP="00D11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B9"/>
    <w:rsid w:val="0005193B"/>
    <w:rsid w:val="0008056B"/>
    <w:rsid w:val="00092885"/>
    <w:rsid w:val="000A783E"/>
    <w:rsid w:val="000B0FF3"/>
    <w:rsid w:val="000F1090"/>
    <w:rsid w:val="0010515B"/>
    <w:rsid w:val="00113F86"/>
    <w:rsid w:val="00155019"/>
    <w:rsid w:val="00185085"/>
    <w:rsid w:val="001A63C2"/>
    <w:rsid w:val="001F2225"/>
    <w:rsid w:val="00254E73"/>
    <w:rsid w:val="0026260E"/>
    <w:rsid w:val="0027143C"/>
    <w:rsid w:val="002B5EC4"/>
    <w:rsid w:val="00312020"/>
    <w:rsid w:val="00395EAC"/>
    <w:rsid w:val="003A6FFF"/>
    <w:rsid w:val="00417C70"/>
    <w:rsid w:val="00424B30"/>
    <w:rsid w:val="004430A3"/>
    <w:rsid w:val="004959E9"/>
    <w:rsid w:val="004D6412"/>
    <w:rsid w:val="00624F60"/>
    <w:rsid w:val="00631336"/>
    <w:rsid w:val="00681E38"/>
    <w:rsid w:val="006F1B0B"/>
    <w:rsid w:val="00714B85"/>
    <w:rsid w:val="007542F1"/>
    <w:rsid w:val="007A1538"/>
    <w:rsid w:val="00864CF7"/>
    <w:rsid w:val="00865BEA"/>
    <w:rsid w:val="00897B79"/>
    <w:rsid w:val="008A0DF8"/>
    <w:rsid w:val="008A3254"/>
    <w:rsid w:val="00916D34"/>
    <w:rsid w:val="00944DDE"/>
    <w:rsid w:val="00956A37"/>
    <w:rsid w:val="009D4F62"/>
    <w:rsid w:val="00A2216E"/>
    <w:rsid w:val="00A27E46"/>
    <w:rsid w:val="00A43AEA"/>
    <w:rsid w:val="00B325F7"/>
    <w:rsid w:val="00B327DE"/>
    <w:rsid w:val="00B678FD"/>
    <w:rsid w:val="00B825AF"/>
    <w:rsid w:val="00BB143A"/>
    <w:rsid w:val="00BD194C"/>
    <w:rsid w:val="00BD3F2E"/>
    <w:rsid w:val="00C20C00"/>
    <w:rsid w:val="00CB582B"/>
    <w:rsid w:val="00CD70A6"/>
    <w:rsid w:val="00D01FC2"/>
    <w:rsid w:val="00D118B9"/>
    <w:rsid w:val="00D4184D"/>
    <w:rsid w:val="00D5342D"/>
    <w:rsid w:val="00DD6BE7"/>
    <w:rsid w:val="00DE074D"/>
    <w:rsid w:val="00E22D2B"/>
    <w:rsid w:val="00E327D1"/>
    <w:rsid w:val="00E4036B"/>
    <w:rsid w:val="00E5294A"/>
    <w:rsid w:val="00E54640"/>
    <w:rsid w:val="00EC3DFB"/>
    <w:rsid w:val="00EE74DD"/>
    <w:rsid w:val="00F11F4D"/>
    <w:rsid w:val="00F1353D"/>
    <w:rsid w:val="00F57BD2"/>
    <w:rsid w:val="00F60D75"/>
    <w:rsid w:val="00F70E35"/>
    <w:rsid w:val="00F82A5C"/>
    <w:rsid w:val="00FE3AB4"/>
    <w:rsid w:val="00F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18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18B9"/>
    <w:rPr>
      <w:sz w:val="20"/>
      <w:szCs w:val="20"/>
    </w:rPr>
  </w:style>
  <w:style w:type="paragraph" w:customStyle="1" w:styleId="a8">
    <w:name w:val="[基本段落]"/>
    <w:basedOn w:val="a"/>
    <w:uiPriority w:val="99"/>
    <w:rsid w:val="00E5294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Ming Std L" w:eastAsia="Adobe Ming Std L" w:cs="Adobe Ming Std L"/>
      <w:color w:val="000000"/>
      <w:kern w:val="0"/>
      <w:szCs w:val="24"/>
      <w:lang w:val="zh-TW"/>
    </w:rPr>
  </w:style>
  <w:style w:type="paragraph" w:customStyle="1" w:styleId="a9">
    <w:name w:val="內文段落"/>
    <w:basedOn w:val="a"/>
    <w:uiPriority w:val="99"/>
    <w:rsid w:val="00E5294A"/>
    <w:pPr>
      <w:autoSpaceDE w:val="0"/>
      <w:autoSpaceDN w:val="0"/>
      <w:adjustRightInd w:val="0"/>
      <w:spacing w:line="320" w:lineRule="atLeast"/>
      <w:ind w:firstLine="369"/>
      <w:jc w:val="both"/>
      <w:textAlignment w:val="baseline"/>
    </w:pPr>
    <w:rPr>
      <w:rFonts w:ascii="新細明體" w:eastAsia="新細明體" w:cs="新細明體"/>
      <w:color w:val="000000"/>
      <w:kern w:val="0"/>
      <w:sz w:val="18"/>
      <w:szCs w:val="18"/>
      <w:lang w:val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18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18B9"/>
    <w:rPr>
      <w:sz w:val="20"/>
      <w:szCs w:val="20"/>
    </w:rPr>
  </w:style>
  <w:style w:type="paragraph" w:customStyle="1" w:styleId="a8">
    <w:name w:val="[基本段落]"/>
    <w:basedOn w:val="a"/>
    <w:uiPriority w:val="99"/>
    <w:rsid w:val="00E5294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Ming Std L" w:eastAsia="Adobe Ming Std L" w:cs="Adobe Ming Std L"/>
      <w:color w:val="000000"/>
      <w:kern w:val="0"/>
      <w:szCs w:val="24"/>
      <w:lang w:val="zh-TW"/>
    </w:rPr>
  </w:style>
  <w:style w:type="paragraph" w:customStyle="1" w:styleId="a9">
    <w:name w:val="內文段落"/>
    <w:basedOn w:val="a"/>
    <w:uiPriority w:val="99"/>
    <w:rsid w:val="00E5294A"/>
    <w:pPr>
      <w:autoSpaceDE w:val="0"/>
      <w:autoSpaceDN w:val="0"/>
      <w:adjustRightInd w:val="0"/>
      <w:spacing w:line="320" w:lineRule="atLeast"/>
      <w:ind w:firstLine="369"/>
      <w:jc w:val="both"/>
      <w:textAlignment w:val="baseline"/>
    </w:pPr>
    <w:rPr>
      <w:rFonts w:ascii="新細明體" w:eastAsia="新細明體" w:cs="新細明體"/>
      <w:color w:val="000000"/>
      <w:kern w:val="0"/>
      <w:sz w:val="18"/>
      <w:szCs w:val="18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mo/app/ao-men-za-zhi/id1048563422?l=zh&amp;m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macau.macaumagazine.vie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1239</Characters>
  <Application>Microsoft Office Word</Application>
  <DocSecurity>4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Yip</dc:creator>
  <cp:lastModifiedBy>Amelia Leong 梁敏瑩</cp:lastModifiedBy>
  <cp:revision>2</cp:revision>
  <dcterms:created xsi:type="dcterms:W3CDTF">2019-12-13T05:56:00Z</dcterms:created>
  <dcterms:modified xsi:type="dcterms:W3CDTF">2019-12-13T05:56:00Z</dcterms:modified>
</cp:coreProperties>
</file>