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798" w:rsidRPr="00097027" w:rsidRDefault="00725798" w:rsidP="00725798">
      <w:pPr>
        <w:pStyle w:val="Textodecomentrio"/>
        <w:snapToGrid w:val="0"/>
        <w:spacing w:line="400" w:lineRule="exact"/>
        <w:jc w:val="center"/>
        <w:rPr>
          <w:sz w:val="24"/>
          <w:szCs w:val="24"/>
          <w:lang w:val="pt-BR" w:eastAsia="zh-TW"/>
        </w:rPr>
      </w:pPr>
      <w:r w:rsidRPr="00097027">
        <w:rPr>
          <w:sz w:val="24"/>
          <w:szCs w:val="24"/>
          <w:lang w:eastAsia="zh-TW"/>
        </w:rPr>
        <w:t>Informa</w:t>
      </w:r>
      <w:r w:rsidRPr="00097027">
        <w:rPr>
          <w:sz w:val="24"/>
          <w:szCs w:val="24"/>
          <w:lang w:val="pt-BR" w:eastAsia="zh-TW"/>
        </w:rPr>
        <w:t>ções básicas dos grandes mestres que se deslocam para Macau:</w:t>
      </w:r>
    </w:p>
    <w:p w:rsidR="0092237A" w:rsidRPr="009D6B99" w:rsidRDefault="0092237A" w:rsidP="00110BF8">
      <w:pPr>
        <w:pStyle w:val="Textodecomentrio"/>
        <w:snapToGrid w:val="0"/>
        <w:spacing w:line="400" w:lineRule="exact"/>
        <w:jc w:val="both"/>
        <w:rPr>
          <w:rFonts w:ascii="PMingLiU" w:hAnsi="PMingLiU"/>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4769"/>
      </w:tblGrid>
      <w:tr w:rsidR="008E7237" w:rsidRPr="009D6B99" w:rsidTr="00207F08">
        <w:tc>
          <w:tcPr>
            <w:tcW w:w="3320" w:type="dxa"/>
            <w:shd w:val="clear" w:color="auto" w:fill="auto"/>
          </w:tcPr>
          <w:p w:rsidR="008E7237" w:rsidRPr="00725798" w:rsidRDefault="00A9015D" w:rsidP="00110BF8">
            <w:pPr>
              <w:pStyle w:val="Textodecomentrio"/>
              <w:snapToGrid w:val="0"/>
              <w:spacing w:line="400" w:lineRule="exact"/>
              <w:jc w:val="center"/>
              <w:rPr>
                <w:sz w:val="24"/>
                <w:szCs w:val="24"/>
                <w:lang w:val="en-GB" w:eastAsia="zh-TW"/>
              </w:rPr>
            </w:pPr>
            <w:r w:rsidRPr="00725798">
              <w:rPr>
                <w:noProof/>
                <w:lang w:val="en-US" w:eastAsia="zh-TW"/>
              </w:rPr>
              <w:drawing>
                <wp:anchor distT="0" distB="0" distL="114300" distR="114300" simplePos="0" relativeHeight="251656192" behindDoc="0" locked="0" layoutInCell="1" allowOverlap="1">
                  <wp:simplePos x="0" y="0"/>
                  <wp:positionH relativeFrom="column">
                    <wp:posOffset>163195</wp:posOffset>
                  </wp:positionH>
                  <wp:positionV relativeFrom="paragraph">
                    <wp:posOffset>-2322195</wp:posOffset>
                  </wp:positionV>
                  <wp:extent cx="1653540" cy="2522220"/>
                  <wp:effectExtent l="0" t="0" r="3810" b="0"/>
                  <wp:wrapTopAndBottom/>
                  <wp:docPr id="2" name="圖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3540" cy="25222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25798" w:rsidRPr="00725798">
              <w:rPr>
                <w:sz w:val="24"/>
                <w:szCs w:val="24"/>
                <w:lang w:eastAsia="zh-TW"/>
              </w:rPr>
              <w:t>S</w:t>
            </w:r>
            <w:r w:rsidR="00725798" w:rsidRPr="00725798">
              <w:rPr>
                <w:sz w:val="24"/>
                <w:szCs w:val="24"/>
                <w:lang w:val="en-GB" w:eastAsia="zh-TW"/>
              </w:rPr>
              <w:t>un</w:t>
            </w:r>
            <w:proofErr w:type="spellEnd"/>
            <w:r w:rsidR="00725798" w:rsidRPr="00725798">
              <w:rPr>
                <w:sz w:val="24"/>
                <w:szCs w:val="24"/>
                <w:lang w:val="en-GB" w:eastAsia="zh-TW"/>
              </w:rPr>
              <w:t xml:space="preserve"> </w:t>
            </w:r>
            <w:proofErr w:type="spellStart"/>
            <w:r w:rsidR="00725798" w:rsidRPr="00725798">
              <w:rPr>
                <w:sz w:val="24"/>
                <w:szCs w:val="24"/>
                <w:lang w:val="en-GB" w:eastAsia="zh-TW"/>
              </w:rPr>
              <w:t>Guangrong</w:t>
            </w:r>
            <w:proofErr w:type="spellEnd"/>
          </w:p>
        </w:tc>
        <w:tc>
          <w:tcPr>
            <w:tcW w:w="4769" w:type="dxa"/>
            <w:shd w:val="clear" w:color="auto" w:fill="auto"/>
          </w:tcPr>
          <w:p w:rsidR="00725798" w:rsidRPr="00C3470E" w:rsidRDefault="00725798" w:rsidP="00725798">
            <w:pPr>
              <w:pStyle w:val="Textodecomentrio"/>
              <w:snapToGrid w:val="0"/>
              <w:spacing w:line="400" w:lineRule="exact"/>
              <w:jc w:val="both"/>
              <w:rPr>
                <w:sz w:val="24"/>
                <w:szCs w:val="24"/>
                <w:lang w:val="pt-BR" w:eastAsia="zh-TW"/>
              </w:rPr>
            </w:pPr>
            <w:r w:rsidRPr="00C3470E">
              <w:rPr>
                <w:sz w:val="24"/>
                <w:szCs w:val="24"/>
                <w:lang w:val="pt-BR" w:eastAsia="zh-TW"/>
              </w:rPr>
              <w:t>Mestre chefe da Universidade de Medicina Tradicional Chinesa em Beijing, investigador e Professor; membro do grupo de peritos em manutenção da saúde central, um dos criadores de ensino de correspondência em medicina tradicional chinesa moderna</w:t>
            </w:r>
            <w:r w:rsidR="00F61A08">
              <w:rPr>
                <w:sz w:val="24"/>
                <w:szCs w:val="24"/>
                <w:lang w:val="pt-BR" w:eastAsia="zh-TW"/>
              </w:rPr>
              <w:t xml:space="preserve">. Este </w:t>
            </w:r>
            <w:r w:rsidRPr="00C3470E">
              <w:rPr>
                <w:sz w:val="24"/>
                <w:szCs w:val="24"/>
                <w:lang w:val="pt-BR" w:eastAsia="zh-TW"/>
              </w:rPr>
              <w:t>perito</w:t>
            </w:r>
            <w:r w:rsidR="00F61A08">
              <w:rPr>
                <w:sz w:val="24"/>
                <w:szCs w:val="24"/>
                <w:lang w:val="pt-BR" w:eastAsia="zh-TW"/>
              </w:rPr>
              <w:t xml:space="preserve"> </w:t>
            </w:r>
            <w:r w:rsidRPr="00C3470E">
              <w:rPr>
                <w:sz w:val="24"/>
                <w:szCs w:val="24"/>
                <w:lang w:val="pt-BR" w:eastAsia="zh-TW"/>
              </w:rPr>
              <w:t>goza de subsídio especial do Conselho do Estado por ser perito que proporciona especial contributo.</w:t>
            </w:r>
          </w:p>
          <w:p w:rsidR="00725798" w:rsidRPr="00C3470E" w:rsidRDefault="00725798" w:rsidP="00725798">
            <w:pPr>
              <w:pStyle w:val="Textodecomentrio"/>
              <w:snapToGrid w:val="0"/>
              <w:spacing w:line="400" w:lineRule="exact"/>
              <w:jc w:val="both"/>
              <w:rPr>
                <w:sz w:val="24"/>
                <w:szCs w:val="24"/>
                <w:lang w:eastAsia="zh-TW"/>
              </w:rPr>
            </w:pPr>
          </w:p>
          <w:p w:rsidR="005D46F7" w:rsidRPr="009D6B99" w:rsidRDefault="00725798" w:rsidP="00725798">
            <w:pPr>
              <w:pStyle w:val="Textodecomentrio"/>
              <w:snapToGrid w:val="0"/>
              <w:spacing w:line="400" w:lineRule="exact"/>
              <w:jc w:val="both"/>
              <w:rPr>
                <w:rFonts w:ascii="PMingLiU" w:hAnsi="PMingLiU"/>
                <w:sz w:val="24"/>
                <w:szCs w:val="24"/>
                <w:lang w:eastAsia="zh-TW"/>
              </w:rPr>
            </w:pPr>
            <w:r w:rsidRPr="00C3470E">
              <w:rPr>
                <w:sz w:val="24"/>
                <w:szCs w:val="24"/>
                <w:lang w:eastAsia="zh-TW"/>
              </w:rPr>
              <w:t>P</w:t>
            </w:r>
            <w:r w:rsidRPr="00EA50D0">
              <w:rPr>
                <w:sz w:val="24"/>
                <w:szCs w:val="24"/>
                <w:lang w:val="pt-BR" w:eastAsia="zh-TW"/>
              </w:rPr>
              <w:t xml:space="preserve">erito em áreas: tratamento de tumores, doenças ginecológicas, doenças </w:t>
            </w:r>
            <w:proofErr w:type="spellStart"/>
            <w:r w:rsidRPr="00EA50D0">
              <w:rPr>
                <w:sz w:val="24"/>
                <w:szCs w:val="24"/>
                <w:lang w:val="pt-BR" w:eastAsia="zh-TW"/>
              </w:rPr>
              <w:t>gastroenterológicas</w:t>
            </w:r>
            <w:proofErr w:type="spellEnd"/>
            <w:r w:rsidRPr="00EA50D0">
              <w:rPr>
                <w:sz w:val="24"/>
                <w:szCs w:val="24"/>
                <w:lang w:val="pt-BR" w:eastAsia="zh-TW"/>
              </w:rPr>
              <w:t xml:space="preserve">, doenças em emocionais, entre outras doenças complexas, e ter grande abordagem na cultura em manutenção da saúde. </w:t>
            </w:r>
            <w:r w:rsidRPr="00C3470E">
              <w:rPr>
                <w:sz w:val="24"/>
                <w:szCs w:val="24"/>
                <w:lang w:val="pt-BR" w:eastAsia="zh-TW"/>
              </w:rPr>
              <w:t>Ser inovador de MTC e pensamento, MTC e identificação tratamento, MTC e formula composta, inovador de promoção de documentações em princípios básicos em medicina tradicional chinesa e os seis procedimentos em identificação e tratamento em medicina tradicional chinesa.</w:t>
            </w:r>
          </w:p>
        </w:tc>
      </w:tr>
      <w:tr w:rsidR="008E7237" w:rsidRPr="009D6B99" w:rsidTr="00207F08">
        <w:tc>
          <w:tcPr>
            <w:tcW w:w="3320" w:type="dxa"/>
            <w:shd w:val="clear" w:color="auto" w:fill="auto"/>
          </w:tcPr>
          <w:p w:rsidR="008E7237" w:rsidRPr="00725798" w:rsidRDefault="00A9015D" w:rsidP="00725798">
            <w:pPr>
              <w:pStyle w:val="Textodecomentrio"/>
              <w:snapToGrid w:val="0"/>
              <w:spacing w:line="400" w:lineRule="exact"/>
              <w:jc w:val="center"/>
              <w:rPr>
                <w:sz w:val="24"/>
                <w:szCs w:val="24"/>
                <w:lang w:eastAsia="zh-TW"/>
              </w:rPr>
            </w:pPr>
            <w:r w:rsidRPr="00725798">
              <w:rPr>
                <w:noProof/>
                <w:lang w:val="en-US" w:eastAsia="zh-TW"/>
              </w:rPr>
              <w:drawing>
                <wp:anchor distT="0" distB="0" distL="114300" distR="114300" simplePos="0" relativeHeight="251657216" behindDoc="0" locked="0" layoutInCell="1" allowOverlap="1">
                  <wp:simplePos x="0" y="0"/>
                  <wp:positionH relativeFrom="column">
                    <wp:posOffset>33655</wp:posOffset>
                  </wp:positionH>
                  <wp:positionV relativeFrom="paragraph">
                    <wp:posOffset>-2322195</wp:posOffset>
                  </wp:positionV>
                  <wp:extent cx="1905000" cy="2522220"/>
                  <wp:effectExtent l="0" t="0" r="0" b="0"/>
                  <wp:wrapTopAndBottom/>
                  <wp:docPr id="3" name="圖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5222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25798" w:rsidRPr="00725798">
              <w:rPr>
                <w:sz w:val="24"/>
                <w:szCs w:val="24"/>
                <w:lang w:eastAsia="zh-TW"/>
              </w:rPr>
              <w:t>L</w:t>
            </w:r>
            <w:r w:rsidR="00725798" w:rsidRPr="00725798">
              <w:rPr>
                <w:sz w:val="24"/>
                <w:szCs w:val="24"/>
                <w:lang w:val="en-GB" w:eastAsia="zh-TW"/>
              </w:rPr>
              <w:t>iu</w:t>
            </w:r>
            <w:proofErr w:type="spellEnd"/>
            <w:r w:rsidR="00725798" w:rsidRPr="00725798">
              <w:rPr>
                <w:sz w:val="24"/>
                <w:szCs w:val="24"/>
                <w:lang w:val="en-GB" w:eastAsia="zh-TW"/>
              </w:rPr>
              <w:t xml:space="preserve"> </w:t>
            </w:r>
            <w:proofErr w:type="spellStart"/>
            <w:r w:rsidR="00725798" w:rsidRPr="00725798">
              <w:rPr>
                <w:sz w:val="24"/>
                <w:szCs w:val="24"/>
                <w:lang w:val="en-GB" w:eastAsia="zh-TW"/>
              </w:rPr>
              <w:t>Minru</w:t>
            </w:r>
            <w:proofErr w:type="spellEnd"/>
          </w:p>
        </w:tc>
        <w:tc>
          <w:tcPr>
            <w:tcW w:w="4769" w:type="dxa"/>
            <w:shd w:val="clear" w:color="auto" w:fill="auto"/>
          </w:tcPr>
          <w:p w:rsidR="00725798" w:rsidRPr="00C3470E" w:rsidRDefault="00725798" w:rsidP="00725798">
            <w:pPr>
              <w:pStyle w:val="Textodecomentrio"/>
              <w:snapToGrid w:val="0"/>
              <w:spacing w:line="400" w:lineRule="exact"/>
              <w:jc w:val="both"/>
              <w:rPr>
                <w:sz w:val="24"/>
                <w:szCs w:val="24"/>
                <w:lang w:eastAsia="zh-TW"/>
              </w:rPr>
            </w:pPr>
            <w:r w:rsidRPr="00C3470E">
              <w:rPr>
                <w:sz w:val="24"/>
                <w:szCs w:val="24"/>
                <w:lang w:eastAsia="zh-TW"/>
              </w:rPr>
              <w:t>Professor da Universidade de Medicina Tradicional Chin</w:t>
            </w:r>
            <w:r w:rsidRPr="00C3470E">
              <w:rPr>
                <w:sz w:val="24"/>
                <w:szCs w:val="24"/>
                <w:lang w:val="pt-BR" w:eastAsia="zh-TW"/>
              </w:rPr>
              <w:t xml:space="preserve">esa em </w:t>
            </w:r>
            <w:proofErr w:type="spellStart"/>
            <w:r w:rsidRPr="00C3470E">
              <w:rPr>
                <w:sz w:val="24"/>
                <w:szCs w:val="24"/>
                <w:lang w:val="pt-BR" w:eastAsia="zh-TW"/>
              </w:rPr>
              <w:t>ChengDu</w:t>
            </w:r>
            <w:proofErr w:type="spellEnd"/>
            <w:r w:rsidRPr="00C3470E">
              <w:rPr>
                <w:sz w:val="24"/>
                <w:szCs w:val="24"/>
                <w:lang w:val="pt-BR" w:eastAsia="zh-TW"/>
              </w:rPr>
              <w:t>, docente dos alunos de doutoramento, perito que goza de subsídio especial do Conselho do Estado</w:t>
            </w:r>
            <w:r>
              <w:rPr>
                <w:sz w:val="24"/>
                <w:szCs w:val="24"/>
                <w:lang w:val="pt-BR" w:eastAsia="zh-TW"/>
              </w:rPr>
              <w:t>.</w:t>
            </w:r>
            <w:r w:rsidRPr="00C3470E">
              <w:rPr>
                <w:sz w:val="24"/>
                <w:szCs w:val="24"/>
                <w:lang w:val="pt-BR" w:eastAsia="zh-TW"/>
              </w:rPr>
              <w:t xml:space="preserve"> </w:t>
            </w:r>
          </w:p>
          <w:p w:rsidR="005D46F7" w:rsidRPr="00725798" w:rsidRDefault="00725798" w:rsidP="005F5A12">
            <w:pPr>
              <w:pStyle w:val="Textodecomentrio"/>
              <w:snapToGrid w:val="0"/>
              <w:spacing w:line="400" w:lineRule="exact"/>
              <w:jc w:val="both"/>
              <w:rPr>
                <w:sz w:val="24"/>
                <w:szCs w:val="24"/>
                <w:lang w:val="pt-BR" w:eastAsia="zh-TW"/>
              </w:rPr>
            </w:pPr>
            <w:r w:rsidRPr="00C3470E">
              <w:rPr>
                <w:sz w:val="24"/>
                <w:szCs w:val="24"/>
                <w:lang w:eastAsia="zh-TW"/>
              </w:rPr>
              <w:t xml:space="preserve">Perito </w:t>
            </w:r>
            <w:r w:rsidRPr="00C3470E">
              <w:rPr>
                <w:sz w:val="24"/>
                <w:szCs w:val="24"/>
                <w:lang w:val="pt-BR" w:eastAsia="zh-TW"/>
              </w:rPr>
              <w:t xml:space="preserve">em: doenças frequentes ginecológicas como </w:t>
            </w:r>
            <w:proofErr w:type="spellStart"/>
            <w:r w:rsidRPr="00C3470E">
              <w:rPr>
                <w:sz w:val="24"/>
                <w:szCs w:val="24"/>
                <w:lang w:val="pt-BR" w:eastAsia="zh-TW"/>
              </w:rPr>
              <w:t>menstrução</w:t>
            </w:r>
            <w:proofErr w:type="spellEnd"/>
            <w:r w:rsidRPr="00C3470E">
              <w:rPr>
                <w:sz w:val="24"/>
                <w:szCs w:val="24"/>
                <w:lang w:val="pt-BR" w:eastAsia="zh-TW"/>
              </w:rPr>
              <w:t xml:space="preserve"> irregular, dismenorreia, sangramento uterino, amenorreia, infertilidade, </w:t>
            </w:r>
            <w:proofErr w:type="spellStart"/>
            <w:r w:rsidRPr="00C3470E">
              <w:rPr>
                <w:sz w:val="24"/>
                <w:szCs w:val="24"/>
                <w:lang w:val="pt-BR" w:eastAsia="zh-TW"/>
              </w:rPr>
              <w:t>s</w:t>
            </w:r>
            <w:r>
              <w:rPr>
                <w:sz w:val="24"/>
                <w:szCs w:val="24"/>
                <w:lang w:val="pt-BR" w:eastAsia="zh-TW"/>
              </w:rPr>
              <w:t>indrome</w:t>
            </w:r>
            <w:proofErr w:type="spellEnd"/>
            <w:r w:rsidRPr="00C3470E">
              <w:rPr>
                <w:sz w:val="24"/>
                <w:szCs w:val="24"/>
                <w:lang w:val="pt-BR" w:eastAsia="zh-TW"/>
              </w:rPr>
              <w:t xml:space="preserve"> de ovários polic</w:t>
            </w:r>
            <w:r w:rsidR="005F5A12">
              <w:rPr>
                <w:sz w:val="24"/>
                <w:szCs w:val="24"/>
                <w:lang w:val="pt-BR" w:eastAsia="zh-TW"/>
              </w:rPr>
              <w:t>í</w:t>
            </w:r>
            <w:r w:rsidRPr="00C3470E">
              <w:rPr>
                <w:sz w:val="24"/>
                <w:szCs w:val="24"/>
                <w:lang w:val="pt-BR" w:eastAsia="zh-TW"/>
              </w:rPr>
              <w:t>sticos entre outros e tratamento de outras doenças comple</w:t>
            </w:r>
            <w:r>
              <w:rPr>
                <w:sz w:val="24"/>
                <w:szCs w:val="24"/>
                <w:lang w:val="pt-BR" w:eastAsia="zh-TW"/>
              </w:rPr>
              <w:t xml:space="preserve">xas e </w:t>
            </w:r>
            <w:proofErr w:type="spellStart"/>
            <w:r>
              <w:rPr>
                <w:sz w:val="24"/>
                <w:szCs w:val="24"/>
                <w:lang w:val="pt-BR" w:eastAsia="zh-TW"/>
              </w:rPr>
              <w:t>dificeis</w:t>
            </w:r>
            <w:proofErr w:type="spellEnd"/>
            <w:r>
              <w:rPr>
                <w:sz w:val="24"/>
                <w:szCs w:val="24"/>
                <w:lang w:val="pt-BR" w:eastAsia="zh-TW"/>
              </w:rPr>
              <w:t xml:space="preserve">. O tratamento e o diagnóstico das doenças </w:t>
            </w:r>
            <w:proofErr w:type="gramStart"/>
            <w:r>
              <w:rPr>
                <w:sz w:val="24"/>
                <w:szCs w:val="24"/>
                <w:lang w:val="pt-BR" w:eastAsia="zh-TW"/>
              </w:rPr>
              <w:t>é</w:t>
            </w:r>
            <w:proofErr w:type="gramEnd"/>
            <w:r>
              <w:rPr>
                <w:sz w:val="24"/>
                <w:szCs w:val="24"/>
                <w:lang w:val="pt-BR" w:eastAsia="zh-TW"/>
              </w:rPr>
              <w:t xml:space="preserve"> baseado na patogênese básica, dando importância n</w:t>
            </w:r>
            <w:r>
              <w:rPr>
                <w:sz w:val="24"/>
                <w:szCs w:val="24"/>
                <w:lang w:eastAsia="zh-TW"/>
              </w:rPr>
              <w:t>a tonifica</w:t>
            </w:r>
            <w:r w:rsidRPr="00725798">
              <w:rPr>
                <w:sz w:val="24"/>
                <w:szCs w:val="24"/>
                <w:lang w:val="pt-BR" w:eastAsia="zh-TW"/>
              </w:rPr>
              <w:t>ç</w:t>
            </w:r>
            <w:r>
              <w:rPr>
                <w:sz w:val="24"/>
                <w:szCs w:val="24"/>
                <w:lang w:val="pt-BR" w:eastAsia="zh-TW"/>
              </w:rPr>
              <w:t xml:space="preserve">ão dos rins e na </w:t>
            </w:r>
            <w:r>
              <w:rPr>
                <w:sz w:val="24"/>
                <w:szCs w:val="24"/>
                <w:lang w:val="pt-BR" w:eastAsia="zh-TW"/>
              </w:rPr>
              <w:lastRenderedPageBreak/>
              <w:t xml:space="preserve">regulação do </w:t>
            </w:r>
            <w:proofErr w:type="spellStart"/>
            <w:r>
              <w:rPr>
                <w:sz w:val="24"/>
                <w:szCs w:val="24"/>
                <w:lang w:val="pt-BR" w:eastAsia="zh-TW"/>
              </w:rPr>
              <w:t>qi</w:t>
            </w:r>
            <w:proofErr w:type="spellEnd"/>
            <w:r>
              <w:rPr>
                <w:sz w:val="24"/>
                <w:szCs w:val="24"/>
                <w:lang w:val="pt-BR" w:eastAsia="zh-TW"/>
              </w:rPr>
              <w:t xml:space="preserve"> do sangue, e regula conjuntamente o tratamento e a prevenção.</w:t>
            </w:r>
            <w:r w:rsidRPr="00725798">
              <w:rPr>
                <w:rFonts w:hint="eastAsia"/>
                <w:sz w:val="24"/>
                <w:szCs w:val="24"/>
                <w:lang w:val="pt-BR" w:eastAsia="zh-TW"/>
              </w:rPr>
              <w:t xml:space="preserve"> </w:t>
            </w:r>
          </w:p>
        </w:tc>
      </w:tr>
      <w:tr w:rsidR="00C64C21" w:rsidRPr="009D6B99" w:rsidTr="00336F88">
        <w:tc>
          <w:tcPr>
            <w:tcW w:w="3320" w:type="dxa"/>
            <w:shd w:val="clear" w:color="auto" w:fill="auto"/>
          </w:tcPr>
          <w:p w:rsidR="00C64C21" w:rsidRPr="00725798" w:rsidRDefault="00A9015D" w:rsidP="00725798">
            <w:pPr>
              <w:pStyle w:val="Textodecomentrio"/>
              <w:snapToGrid w:val="0"/>
              <w:spacing w:line="400" w:lineRule="exact"/>
              <w:jc w:val="center"/>
              <w:rPr>
                <w:sz w:val="24"/>
                <w:szCs w:val="24"/>
                <w:lang w:eastAsia="zh-TW"/>
              </w:rPr>
            </w:pPr>
            <w:r w:rsidRPr="00725798">
              <w:rPr>
                <w:noProof/>
                <w:lang w:val="en-US" w:eastAsia="zh-TW"/>
              </w:rPr>
              <w:lastRenderedPageBreak/>
              <w:drawing>
                <wp:anchor distT="0" distB="0" distL="114300" distR="114300" simplePos="0" relativeHeight="251658240" behindDoc="0" locked="0" layoutInCell="1" allowOverlap="1">
                  <wp:simplePos x="0" y="0"/>
                  <wp:positionH relativeFrom="column">
                    <wp:posOffset>18415</wp:posOffset>
                  </wp:positionH>
                  <wp:positionV relativeFrom="paragraph">
                    <wp:posOffset>-2322195</wp:posOffset>
                  </wp:positionV>
                  <wp:extent cx="1943100" cy="2522220"/>
                  <wp:effectExtent l="0" t="0" r="0" b="0"/>
                  <wp:wrapTopAndBottom/>
                  <wp:docPr id="4" name="圖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25222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25798" w:rsidRPr="00725798">
              <w:rPr>
                <w:sz w:val="24"/>
                <w:szCs w:val="24"/>
                <w:lang w:eastAsia="zh-TW"/>
              </w:rPr>
              <w:t>Y</w:t>
            </w:r>
            <w:r w:rsidR="00725798" w:rsidRPr="00725798">
              <w:rPr>
                <w:sz w:val="24"/>
                <w:szCs w:val="24"/>
                <w:lang w:val="en-GB" w:eastAsia="zh-TW"/>
              </w:rPr>
              <w:t>an</w:t>
            </w:r>
            <w:proofErr w:type="spellEnd"/>
            <w:r w:rsidR="00725798" w:rsidRPr="00725798">
              <w:rPr>
                <w:sz w:val="24"/>
                <w:szCs w:val="24"/>
                <w:lang w:val="en-GB" w:eastAsia="zh-TW"/>
              </w:rPr>
              <w:t xml:space="preserve"> </w:t>
            </w:r>
            <w:proofErr w:type="spellStart"/>
            <w:r w:rsidR="00725798" w:rsidRPr="00725798">
              <w:rPr>
                <w:sz w:val="24"/>
                <w:szCs w:val="24"/>
                <w:lang w:val="en-GB" w:eastAsia="zh-TW"/>
              </w:rPr>
              <w:t>Guowei</w:t>
            </w:r>
            <w:proofErr w:type="spellEnd"/>
          </w:p>
        </w:tc>
        <w:tc>
          <w:tcPr>
            <w:tcW w:w="4769" w:type="dxa"/>
            <w:shd w:val="clear" w:color="auto" w:fill="auto"/>
          </w:tcPr>
          <w:p w:rsidR="005F5A12" w:rsidRPr="005F5A12" w:rsidRDefault="00725798" w:rsidP="005F5A12">
            <w:pPr>
              <w:pStyle w:val="Textodecomentrio"/>
              <w:snapToGrid w:val="0"/>
              <w:spacing w:line="400" w:lineRule="exact"/>
              <w:jc w:val="both"/>
              <w:rPr>
                <w:sz w:val="24"/>
                <w:szCs w:val="24"/>
                <w:lang w:val="pt-BR" w:eastAsia="zh-TW"/>
              </w:rPr>
            </w:pPr>
            <w:r w:rsidRPr="005F5A12">
              <w:rPr>
                <w:sz w:val="24"/>
                <w:szCs w:val="24"/>
                <w:lang w:eastAsia="zh-TW"/>
              </w:rPr>
              <w:t xml:space="preserve">Professor, </w:t>
            </w:r>
            <w:r w:rsidRPr="005F5A12">
              <w:rPr>
                <w:sz w:val="24"/>
                <w:szCs w:val="24"/>
                <w:lang w:val="pt-BR" w:eastAsia="zh-TW"/>
              </w:rPr>
              <w:t xml:space="preserve">Professor principal da Universidade de Medicina Tradicional Chinesa de Cantão, mestre de medicina tradicional chinesa famoso da Província de </w:t>
            </w:r>
            <w:proofErr w:type="spellStart"/>
            <w:r w:rsidRPr="005F5A12">
              <w:rPr>
                <w:sz w:val="24"/>
                <w:szCs w:val="24"/>
                <w:lang w:val="pt-BR" w:eastAsia="zh-TW"/>
              </w:rPr>
              <w:t>Guangdong</w:t>
            </w:r>
            <w:proofErr w:type="spellEnd"/>
            <w:r w:rsidRPr="005F5A12">
              <w:rPr>
                <w:sz w:val="24"/>
                <w:szCs w:val="24"/>
                <w:lang w:val="pt-BR" w:eastAsia="zh-TW"/>
              </w:rPr>
              <w:t xml:space="preserve">, </w:t>
            </w:r>
            <w:r w:rsidR="005F5A12">
              <w:rPr>
                <w:sz w:val="24"/>
                <w:szCs w:val="24"/>
                <w:lang w:val="pt-BR" w:eastAsia="zh-TW"/>
              </w:rPr>
              <w:t>p</w:t>
            </w:r>
            <w:r w:rsidR="005F5A12" w:rsidRPr="005F5A12">
              <w:rPr>
                <w:sz w:val="24"/>
                <w:szCs w:val="24"/>
                <w:lang w:val="pt-BR" w:eastAsia="zh-TW"/>
              </w:rPr>
              <w:t>erito</w:t>
            </w:r>
            <w:r w:rsidR="005F5A12">
              <w:rPr>
                <w:sz w:val="24"/>
                <w:szCs w:val="24"/>
                <w:lang w:val="pt-BR" w:eastAsia="zh-TW"/>
              </w:rPr>
              <w:t xml:space="preserve"> </w:t>
            </w:r>
            <w:r w:rsidR="005F5A12" w:rsidRPr="005F5A12">
              <w:rPr>
                <w:sz w:val="24"/>
                <w:szCs w:val="24"/>
                <w:lang w:val="pt-BR" w:eastAsia="zh-TW"/>
              </w:rPr>
              <w:t xml:space="preserve">que goza de subsídio especial do Conselho do Estado por ser perito </w:t>
            </w:r>
            <w:r w:rsidR="005F5A12">
              <w:rPr>
                <w:sz w:val="24"/>
                <w:szCs w:val="24"/>
                <w:lang w:val="pt-BR" w:eastAsia="zh-TW"/>
              </w:rPr>
              <w:t xml:space="preserve">em medicina tradicional chinesa </w:t>
            </w:r>
            <w:r w:rsidR="005F5A12" w:rsidRPr="005F5A12">
              <w:rPr>
                <w:sz w:val="24"/>
                <w:szCs w:val="24"/>
                <w:lang w:val="pt-BR" w:eastAsia="zh-TW"/>
              </w:rPr>
              <w:t>que proporciona especial contributo</w:t>
            </w:r>
            <w:r w:rsidR="005F5A12">
              <w:rPr>
                <w:sz w:val="24"/>
                <w:szCs w:val="24"/>
                <w:lang w:val="pt-BR" w:eastAsia="zh-TW"/>
              </w:rPr>
              <w:t xml:space="preserve"> em assuntos de saúde</w:t>
            </w:r>
            <w:r w:rsidR="005F5A12" w:rsidRPr="005F5A12">
              <w:rPr>
                <w:sz w:val="24"/>
                <w:szCs w:val="24"/>
                <w:lang w:val="pt-BR" w:eastAsia="zh-TW"/>
              </w:rPr>
              <w:t>.</w:t>
            </w:r>
          </w:p>
          <w:p w:rsidR="00C64C21" w:rsidRPr="005F5A12" w:rsidRDefault="00C64C21" w:rsidP="00110BF8">
            <w:pPr>
              <w:pStyle w:val="Textodecomentrio"/>
              <w:snapToGrid w:val="0"/>
              <w:spacing w:line="400" w:lineRule="exact"/>
              <w:jc w:val="both"/>
              <w:rPr>
                <w:sz w:val="24"/>
                <w:szCs w:val="24"/>
                <w:lang w:eastAsia="zh-TW"/>
              </w:rPr>
            </w:pPr>
          </w:p>
          <w:p w:rsidR="00C64C21" w:rsidRPr="00725798" w:rsidRDefault="00725798" w:rsidP="00725798">
            <w:pPr>
              <w:pStyle w:val="Textodecomentrio"/>
              <w:snapToGrid w:val="0"/>
              <w:spacing w:line="400" w:lineRule="exact"/>
              <w:ind w:leftChars="-24" w:left="-58" w:firstLineChars="9" w:firstLine="22"/>
              <w:jc w:val="both"/>
              <w:rPr>
                <w:sz w:val="24"/>
                <w:szCs w:val="24"/>
                <w:lang w:eastAsia="zh-TW"/>
              </w:rPr>
            </w:pPr>
            <w:r w:rsidRPr="00725798">
              <w:rPr>
                <w:sz w:val="24"/>
                <w:szCs w:val="24"/>
                <w:lang w:eastAsia="zh-TW"/>
              </w:rPr>
              <w:t xml:space="preserve">Perito em: </w:t>
            </w:r>
            <w:r w:rsidRPr="00725798">
              <w:rPr>
                <w:sz w:val="24"/>
                <w:szCs w:val="24"/>
                <w:lang w:val="pt-BR" w:eastAsia="zh-TW"/>
              </w:rPr>
              <w:t xml:space="preserve">tratamento </w:t>
            </w:r>
            <w:proofErr w:type="spellStart"/>
            <w:r w:rsidRPr="00725798">
              <w:rPr>
                <w:sz w:val="24"/>
                <w:szCs w:val="24"/>
                <w:lang w:val="pt-BR" w:eastAsia="zh-TW"/>
              </w:rPr>
              <w:t>deacnes</w:t>
            </w:r>
            <w:proofErr w:type="spellEnd"/>
            <w:r w:rsidRPr="00725798">
              <w:rPr>
                <w:sz w:val="24"/>
                <w:szCs w:val="24"/>
                <w:lang w:val="pt-BR" w:eastAsia="zh-TW"/>
              </w:rPr>
              <w:t xml:space="preserve">, eczemas, doenças de queda de cabelos, doenças do tecido conjuntivo, </w:t>
            </w:r>
            <w:proofErr w:type="spellStart"/>
            <w:r w:rsidRPr="00725798">
              <w:rPr>
                <w:sz w:val="24"/>
                <w:szCs w:val="24"/>
                <w:lang w:val="pt-BR" w:eastAsia="zh-TW"/>
              </w:rPr>
              <w:t xml:space="preserve">psoriase </w:t>
            </w:r>
            <w:proofErr w:type="spellEnd"/>
            <w:r w:rsidRPr="00725798">
              <w:rPr>
                <w:sz w:val="24"/>
                <w:szCs w:val="24"/>
                <w:lang w:val="pt-BR" w:eastAsia="zh-TW"/>
              </w:rPr>
              <w:t xml:space="preserve">e outras doenças </w:t>
            </w:r>
            <w:r w:rsidR="00F61A08" w:rsidRPr="00725798">
              <w:rPr>
                <w:sz w:val="24"/>
                <w:szCs w:val="24"/>
                <w:lang w:val="pt-BR" w:eastAsia="zh-TW"/>
              </w:rPr>
              <w:t>dermatológicas</w:t>
            </w:r>
            <w:r w:rsidR="00F61A08" w:rsidRPr="00725798">
              <w:rPr>
                <w:sz w:val="24"/>
                <w:szCs w:val="24"/>
                <w:lang w:val="pt-BR" w:eastAsia="zh-TW"/>
              </w:rPr>
              <w:t xml:space="preserve"> </w:t>
            </w:r>
            <w:r w:rsidRPr="00725798">
              <w:rPr>
                <w:sz w:val="24"/>
                <w:szCs w:val="24"/>
                <w:lang w:val="pt-BR" w:eastAsia="zh-TW"/>
              </w:rPr>
              <w:t xml:space="preserve">complexas e </w:t>
            </w:r>
            <w:r w:rsidR="00F61A08" w:rsidRPr="00725798">
              <w:rPr>
                <w:sz w:val="24"/>
                <w:szCs w:val="24"/>
                <w:lang w:val="pt-BR" w:eastAsia="zh-TW"/>
              </w:rPr>
              <w:t>difíceis</w:t>
            </w:r>
            <w:r w:rsidRPr="00725798">
              <w:rPr>
                <w:sz w:val="24"/>
                <w:szCs w:val="24"/>
                <w:lang w:val="pt-BR" w:eastAsia="zh-TW"/>
              </w:rPr>
              <w:t>. Este aborda profundamente a teoria de tonifica</w:t>
            </w:r>
            <w:r>
              <w:rPr>
                <w:sz w:val="24"/>
                <w:szCs w:val="24"/>
                <w:lang w:val="pt-BR" w:eastAsia="zh-TW"/>
              </w:rPr>
              <w:t xml:space="preserve">ção dos rins em medicina tradicional chinesa, aplicando o tratamento por tonificação dos rins </w:t>
            </w:r>
            <w:r>
              <w:rPr>
                <w:rFonts w:hint="eastAsia"/>
                <w:sz w:val="24"/>
                <w:szCs w:val="24"/>
                <w:lang w:eastAsia="zh-TW"/>
              </w:rPr>
              <w:t>n</w:t>
            </w:r>
            <w:r w:rsidRPr="00725798">
              <w:rPr>
                <w:sz w:val="24"/>
                <w:szCs w:val="24"/>
                <w:lang w:val="pt-BR" w:eastAsia="zh-TW"/>
              </w:rPr>
              <w:t>as doen</w:t>
            </w:r>
            <w:r>
              <w:rPr>
                <w:sz w:val="24"/>
                <w:szCs w:val="24"/>
                <w:lang w:val="pt-BR" w:eastAsia="zh-TW"/>
              </w:rPr>
              <w:t>ças dermatológicas complexas e difíceis, e obtendo efeito terapêutico satisfatório. Ser pioneiro de promoção de “tratamento de acnes baseado na teoria dos rins”.</w:t>
            </w:r>
          </w:p>
        </w:tc>
      </w:tr>
      <w:tr w:rsidR="008E7237" w:rsidRPr="009D6B99" w:rsidTr="00207F08">
        <w:tc>
          <w:tcPr>
            <w:tcW w:w="3320" w:type="dxa"/>
            <w:shd w:val="clear" w:color="auto" w:fill="auto"/>
          </w:tcPr>
          <w:p w:rsidR="008E7237" w:rsidRPr="005F5A12" w:rsidRDefault="00A9015D" w:rsidP="005F5A12">
            <w:pPr>
              <w:pStyle w:val="Textodecomentrio"/>
              <w:snapToGrid w:val="0"/>
              <w:spacing w:line="400" w:lineRule="exact"/>
              <w:jc w:val="center"/>
              <w:rPr>
                <w:sz w:val="24"/>
                <w:szCs w:val="24"/>
                <w:lang w:eastAsia="zh-TW"/>
              </w:rPr>
            </w:pPr>
            <w:r w:rsidRPr="005F5A12">
              <w:rPr>
                <w:noProof/>
                <w:lang w:val="en-US" w:eastAsia="zh-TW"/>
              </w:rPr>
              <w:drawing>
                <wp:anchor distT="0" distB="0" distL="114300" distR="114300" simplePos="0" relativeHeight="251659264" behindDoc="0" locked="0" layoutInCell="1" allowOverlap="1">
                  <wp:simplePos x="0" y="0"/>
                  <wp:positionH relativeFrom="column">
                    <wp:posOffset>41275</wp:posOffset>
                  </wp:positionH>
                  <wp:positionV relativeFrom="paragraph">
                    <wp:posOffset>-2319655</wp:posOffset>
                  </wp:positionV>
                  <wp:extent cx="1889760" cy="2522220"/>
                  <wp:effectExtent l="0" t="0" r="0" b="0"/>
                  <wp:wrapTopAndBottom/>
                  <wp:docPr id="5" name="圖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25222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5F5A12" w:rsidRPr="005F5A12">
              <w:rPr>
                <w:sz w:val="24"/>
                <w:szCs w:val="24"/>
                <w:lang w:eastAsia="zh-TW"/>
              </w:rPr>
              <w:t>Z</w:t>
            </w:r>
            <w:r w:rsidR="005F5A12" w:rsidRPr="005F5A12">
              <w:rPr>
                <w:sz w:val="24"/>
                <w:szCs w:val="24"/>
                <w:lang w:val="en-GB" w:eastAsia="zh-TW"/>
              </w:rPr>
              <w:t>hou</w:t>
            </w:r>
            <w:proofErr w:type="spellEnd"/>
            <w:r w:rsidR="005F5A12" w:rsidRPr="005F5A12">
              <w:rPr>
                <w:sz w:val="24"/>
                <w:szCs w:val="24"/>
                <w:lang w:val="en-GB" w:eastAsia="zh-TW"/>
              </w:rPr>
              <w:t xml:space="preserve"> Yihan</w:t>
            </w:r>
          </w:p>
        </w:tc>
        <w:tc>
          <w:tcPr>
            <w:tcW w:w="4769" w:type="dxa"/>
            <w:shd w:val="clear" w:color="auto" w:fill="auto"/>
          </w:tcPr>
          <w:p w:rsidR="0047631E" w:rsidRPr="009D6B99" w:rsidRDefault="005F5A12" w:rsidP="00110BF8">
            <w:pPr>
              <w:pStyle w:val="Textodecomentrio"/>
              <w:snapToGrid w:val="0"/>
              <w:spacing w:line="400" w:lineRule="exact"/>
              <w:jc w:val="both"/>
              <w:rPr>
                <w:rFonts w:ascii="PMingLiU" w:hAnsi="PMingLiU"/>
                <w:sz w:val="24"/>
                <w:szCs w:val="24"/>
                <w:lang w:eastAsia="zh-TW"/>
              </w:rPr>
            </w:pPr>
            <w:r w:rsidRPr="005F5A12">
              <w:rPr>
                <w:sz w:val="24"/>
                <w:szCs w:val="24"/>
                <w:lang w:eastAsia="zh-TW"/>
              </w:rPr>
              <w:t xml:space="preserve">Mestre chefe, professor principal, docente dos alunos do doutoramento, </w:t>
            </w:r>
            <w:r w:rsidRPr="005F5A12">
              <w:rPr>
                <w:sz w:val="24"/>
                <w:szCs w:val="24"/>
                <w:lang w:val="pt-BR" w:eastAsia="zh-TW"/>
              </w:rPr>
              <w:t xml:space="preserve">docente colaborador em doutoramento em </w:t>
            </w:r>
            <w:r w:rsidR="00F61A08" w:rsidRPr="005F5A12">
              <w:rPr>
                <w:sz w:val="24"/>
                <w:szCs w:val="24"/>
                <w:lang w:val="pt-BR" w:eastAsia="zh-TW"/>
              </w:rPr>
              <w:t>sucessor</w:t>
            </w:r>
            <w:r w:rsidRPr="005F5A12">
              <w:rPr>
                <w:sz w:val="24"/>
                <w:szCs w:val="24"/>
                <w:lang w:val="pt-BR" w:eastAsia="zh-TW"/>
              </w:rPr>
              <w:t xml:space="preserve"> de medicina tradicional chinesa do Instituto de Medicina Tradicional Chinesa na China, docente famoso por experiências em ciências de medicina tradicional chinesa da China, mestre de medicina tradicional chinesa famoso da Província de </w:t>
            </w:r>
            <w:proofErr w:type="spellStart"/>
            <w:r w:rsidRPr="005F5A12">
              <w:rPr>
                <w:sz w:val="24"/>
                <w:szCs w:val="24"/>
                <w:lang w:val="pt-BR" w:eastAsia="zh-TW"/>
              </w:rPr>
              <w:t>Guangdong</w:t>
            </w:r>
            <w:proofErr w:type="spellEnd"/>
            <w:r w:rsidRPr="005F5A12">
              <w:rPr>
                <w:sz w:val="24"/>
                <w:szCs w:val="24"/>
                <w:lang w:val="pt-BR" w:eastAsia="zh-TW"/>
              </w:rPr>
              <w:t>, perito que goza subsídio especial</w:t>
            </w:r>
            <w:r w:rsidRPr="00C3470E">
              <w:rPr>
                <w:sz w:val="24"/>
                <w:szCs w:val="24"/>
                <w:lang w:val="pt-BR" w:eastAsia="zh-TW"/>
              </w:rPr>
              <w:t xml:space="preserve"> do Conselho do Estado</w:t>
            </w:r>
            <w:r>
              <w:rPr>
                <w:sz w:val="24"/>
                <w:szCs w:val="24"/>
                <w:lang w:val="pt-BR" w:eastAsia="zh-TW"/>
              </w:rPr>
              <w:t>.</w:t>
            </w:r>
          </w:p>
          <w:p w:rsidR="0047631E" w:rsidRPr="005F5A12" w:rsidRDefault="005F5A12" w:rsidP="00A9015D">
            <w:pPr>
              <w:pStyle w:val="Textodecomentrio"/>
              <w:snapToGrid w:val="0"/>
              <w:spacing w:line="400" w:lineRule="exact"/>
              <w:jc w:val="both"/>
              <w:rPr>
                <w:sz w:val="24"/>
                <w:szCs w:val="24"/>
                <w:lang w:eastAsia="zh-TW"/>
              </w:rPr>
            </w:pPr>
            <w:r w:rsidRPr="005F5A12">
              <w:rPr>
                <w:sz w:val="24"/>
                <w:szCs w:val="24"/>
                <w:lang w:eastAsia="zh-TW"/>
              </w:rPr>
              <w:t>Perito em:</w:t>
            </w:r>
            <w:r w:rsidRPr="000B3210">
              <w:rPr>
                <w:sz w:val="24"/>
                <w:szCs w:val="24"/>
                <w:lang w:val="pt-BR" w:eastAsia="zh-TW"/>
              </w:rPr>
              <w:t xml:space="preserve"> aplicação da medicina tradicional chinesa no tratamento de cancro </w:t>
            </w:r>
            <w:r w:rsidR="000B3210" w:rsidRPr="000B3210">
              <w:rPr>
                <w:sz w:val="24"/>
                <w:szCs w:val="24"/>
                <w:lang w:val="pt-BR" w:eastAsia="zh-TW"/>
              </w:rPr>
              <w:t xml:space="preserve">hepático, cancro pulmonar, cancro intestinal, entre outros </w:t>
            </w:r>
            <w:r w:rsidR="000B3210" w:rsidRPr="000B3210">
              <w:rPr>
                <w:sz w:val="24"/>
                <w:szCs w:val="24"/>
                <w:lang w:val="pt-BR" w:eastAsia="zh-TW"/>
              </w:rPr>
              <w:lastRenderedPageBreak/>
              <w:t xml:space="preserve">cancros de tumores malignos de fase terminal e tratamento de recuperação dos diversos cancros. Tem publicado oito obras, nomeadamente </w:t>
            </w:r>
            <w:r w:rsidR="00027C1D">
              <w:rPr>
                <w:sz w:val="24"/>
                <w:szCs w:val="24"/>
                <w:lang w:val="pt-BR" w:eastAsia="zh-TW"/>
              </w:rPr>
              <w:t>“drogas</w:t>
            </w:r>
            <w:r w:rsidR="000B3210">
              <w:rPr>
                <w:sz w:val="24"/>
                <w:szCs w:val="24"/>
                <w:lang w:val="pt-BR" w:eastAsia="zh-TW"/>
              </w:rPr>
              <w:t xml:space="preserve"> medicinais de medicina tradicional chinesa frequentemente usadas para tratamento </w:t>
            </w:r>
            <w:proofErr w:type="spellStart"/>
            <w:r w:rsidR="000B3210">
              <w:rPr>
                <w:sz w:val="24"/>
                <w:szCs w:val="24"/>
                <w:lang w:val="pt-BR" w:eastAsia="zh-TW"/>
              </w:rPr>
              <w:t>anti</w:t>
            </w:r>
            <w:r w:rsidR="00027C1D">
              <w:rPr>
                <w:sz w:val="24"/>
                <w:szCs w:val="24"/>
                <w:lang w:val="pt-BR" w:eastAsia="zh-TW"/>
              </w:rPr>
              <w:t>-</w:t>
            </w:r>
            <w:bookmarkStart w:id="0" w:name="_GoBack"/>
            <w:bookmarkEnd w:id="0"/>
            <w:r w:rsidR="000B3210">
              <w:rPr>
                <w:sz w:val="24"/>
                <w:szCs w:val="24"/>
                <w:lang w:val="pt-BR" w:eastAsia="zh-TW"/>
              </w:rPr>
              <w:t>tumores</w:t>
            </w:r>
            <w:proofErr w:type="spellEnd"/>
            <w:r w:rsidR="000B3210">
              <w:rPr>
                <w:sz w:val="24"/>
                <w:szCs w:val="24"/>
                <w:lang w:val="pt-BR" w:eastAsia="zh-TW"/>
              </w:rPr>
              <w:t>”, “Súmula de tratamento e análises em tumores”, “</w:t>
            </w:r>
            <w:r w:rsidR="00A9015D">
              <w:rPr>
                <w:sz w:val="24"/>
                <w:szCs w:val="24"/>
                <w:lang w:val="pt-BR" w:eastAsia="zh-TW"/>
              </w:rPr>
              <w:t>Dietética em medicina tradicional chinesa em tumores”, “Oncologia em medicina tradicional chinesa na clínica”, “oncologia em medicina tradicional chinesa”, entre outros.</w:t>
            </w:r>
          </w:p>
        </w:tc>
      </w:tr>
    </w:tbl>
    <w:p w:rsidR="007F0D78" w:rsidRPr="009D6B99" w:rsidRDefault="007F0D78" w:rsidP="00110BF8">
      <w:pPr>
        <w:pStyle w:val="Textodecomentrio"/>
        <w:snapToGrid w:val="0"/>
        <w:spacing w:line="400" w:lineRule="exact"/>
        <w:jc w:val="both"/>
        <w:rPr>
          <w:rFonts w:ascii="PMingLiU" w:hAnsi="PMingLiU"/>
          <w:sz w:val="24"/>
          <w:szCs w:val="24"/>
          <w:lang w:eastAsia="zh-TW"/>
        </w:rPr>
      </w:pPr>
    </w:p>
    <w:p w:rsidR="007F0D78" w:rsidRPr="009D6B99" w:rsidRDefault="007F0D78" w:rsidP="00110BF8">
      <w:pPr>
        <w:pStyle w:val="Textodecomentrio"/>
        <w:snapToGrid w:val="0"/>
        <w:spacing w:line="400" w:lineRule="exact"/>
        <w:jc w:val="both"/>
        <w:rPr>
          <w:rFonts w:ascii="PMingLiU" w:hAnsi="PMingLiU"/>
          <w:sz w:val="24"/>
          <w:szCs w:val="24"/>
          <w:lang w:eastAsia="zh-TW"/>
        </w:rPr>
      </w:pPr>
    </w:p>
    <w:p w:rsidR="007F0D78" w:rsidRPr="009D6B99" w:rsidRDefault="007F0D78" w:rsidP="00110BF8">
      <w:pPr>
        <w:pStyle w:val="Textodecomentrio"/>
        <w:snapToGrid w:val="0"/>
        <w:spacing w:line="400" w:lineRule="exact"/>
        <w:jc w:val="both"/>
        <w:rPr>
          <w:rFonts w:ascii="PMingLiU" w:hAnsi="PMingLiU"/>
          <w:sz w:val="24"/>
          <w:szCs w:val="24"/>
          <w:lang w:eastAsia="zh-TW"/>
        </w:rPr>
      </w:pPr>
    </w:p>
    <w:p w:rsidR="007F0D78" w:rsidRPr="009D6B99" w:rsidRDefault="007F0D78" w:rsidP="00110BF8">
      <w:pPr>
        <w:pStyle w:val="Textodecomentrio"/>
        <w:snapToGrid w:val="0"/>
        <w:spacing w:line="400" w:lineRule="exact"/>
        <w:jc w:val="both"/>
        <w:rPr>
          <w:rFonts w:ascii="PMingLiU" w:hAnsi="PMingLiU"/>
          <w:sz w:val="24"/>
          <w:szCs w:val="24"/>
          <w:lang w:eastAsia="zh-TW"/>
        </w:rPr>
      </w:pPr>
    </w:p>
    <w:p w:rsidR="007F0D78" w:rsidRPr="009D6B99" w:rsidRDefault="007F0D78" w:rsidP="00110BF8">
      <w:pPr>
        <w:pStyle w:val="Textodecomentrio"/>
        <w:snapToGrid w:val="0"/>
        <w:spacing w:line="400" w:lineRule="exact"/>
        <w:jc w:val="both"/>
        <w:rPr>
          <w:rFonts w:ascii="PMingLiU" w:hAnsi="PMingLiU"/>
          <w:sz w:val="24"/>
          <w:szCs w:val="24"/>
          <w:lang w:eastAsia="zh-TW"/>
        </w:rPr>
      </w:pPr>
    </w:p>
    <w:p w:rsidR="008E7237" w:rsidRPr="009D6B99" w:rsidRDefault="008E7237" w:rsidP="00110BF8">
      <w:pPr>
        <w:pStyle w:val="Textodecomentrio"/>
        <w:snapToGrid w:val="0"/>
        <w:spacing w:line="400" w:lineRule="exact"/>
        <w:jc w:val="both"/>
        <w:rPr>
          <w:rFonts w:ascii="PMingLiU" w:hAnsi="PMingLiU"/>
          <w:sz w:val="24"/>
          <w:szCs w:val="24"/>
          <w:lang w:eastAsia="zh-TW"/>
        </w:rPr>
      </w:pPr>
    </w:p>
    <w:sectPr w:rsidR="008E7237" w:rsidRPr="009D6B99" w:rsidSect="00B824FA">
      <w:pgSz w:w="11906" w:h="16838"/>
      <w:pgMar w:top="1440" w:right="1800" w:bottom="993"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E67" w:rsidRDefault="00345E67" w:rsidP="0004010B">
      <w:r>
        <w:separator/>
      </w:r>
    </w:p>
  </w:endnote>
  <w:endnote w:type="continuationSeparator" w:id="0">
    <w:p w:rsidR="00345E67" w:rsidRDefault="00345E67" w:rsidP="0004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JhengHei">
    <w:altName w:val="微軟正黑體"/>
    <w:panose1 w:val="020B0604030504040204"/>
    <w:charset w:val="88"/>
    <w:family w:val="swiss"/>
    <w:pitch w:val="variable"/>
    <w:sig w:usb0="00000087" w:usb1="288F4000" w:usb2="00000016" w:usb3="00000000" w:csb0="00100009"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E67" w:rsidRDefault="00345E67" w:rsidP="0004010B">
      <w:r>
        <w:separator/>
      </w:r>
    </w:p>
  </w:footnote>
  <w:footnote w:type="continuationSeparator" w:id="0">
    <w:p w:rsidR="00345E67" w:rsidRDefault="00345E67" w:rsidP="00040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6B53"/>
    <w:multiLevelType w:val="hybridMultilevel"/>
    <w:tmpl w:val="1B40C266"/>
    <w:lvl w:ilvl="0" w:tplc="435C95A2">
      <w:start w:val="1"/>
      <w:numFmt w:val="bullet"/>
      <w:lvlText w:val="–"/>
      <w:lvlJc w:val="left"/>
      <w:pPr>
        <w:ind w:left="480" w:hanging="480"/>
      </w:pPr>
      <w:rPr>
        <w:rFonts w:ascii="Microsoft JhengHei" w:eastAsia="Microsoft JhengHei" w:hAnsi="Microsoft JhengHe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CC321E6"/>
    <w:multiLevelType w:val="hybridMultilevel"/>
    <w:tmpl w:val="4B04697C"/>
    <w:lvl w:ilvl="0" w:tplc="FEC6B70A">
      <w:start w:val="2"/>
      <w:numFmt w:val="bullet"/>
      <w:lvlText w:val="-"/>
      <w:lvlJc w:val="left"/>
      <w:pPr>
        <w:ind w:left="906" w:hanging="480"/>
      </w:pPr>
      <w:rPr>
        <w:rFonts w:ascii="Times New Roman" w:eastAsia="PMingLiU" w:hAnsi="Times New Roman" w:cs="Times New Roman"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bordersDoNotSurroundHeader/>
  <w:bordersDoNotSurroundFooter/>
  <w:proofState w:spelling="clean" w:grammar="clean"/>
  <w:defaultTabStop w:val="480"/>
  <w:hyphenationZone w:val="42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5DA"/>
    <w:rsid w:val="0000401C"/>
    <w:rsid w:val="000139F5"/>
    <w:rsid w:val="0001441D"/>
    <w:rsid w:val="0002258F"/>
    <w:rsid w:val="00022CAE"/>
    <w:rsid w:val="00025949"/>
    <w:rsid w:val="000265AF"/>
    <w:rsid w:val="00027531"/>
    <w:rsid w:val="00027C1D"/>
    <w:rsid w:val="00030531"/>
    <w:rsid w:val="000307F7"/>
    <w:rsid w:val="000352FF"/>
    <w:rsid w:val="00035E6E"/>
    <w:rsid w:val="0004010B"/>
    <w:rsid w:val="000449DA"/>
    <w:rsid w:val="00050179"/>
    <w:rsid w:val="00054347"/>
    <w:rsid w:val="00062086"/>
    <w:rsid w:val="000651F1"/>
    <w:rsid w:val="000654AB"/>
    <w:rsid w:val="00065713"/>
    <w:rsid w:val="00070EBF"/>
    <w:rsid w:val="00075A07"/>
    <w:rsid w:val="00076D62"/>
    <w:rsid w:val="000773F4"/>
    <w:rsid w:val="00080250"/>
    <w:rsid w:val="00086A1E"/>
    <w:rsid w:val="00090D90"/>
    <w:rsid w:val="00090F8B"/>
    <w:rsid w:val="00094420"/>
    <w:rsid w:val="0009456B"/>
    <w:rsid w:val="00095801"/>
    <w:rsid w:val="00096F61"/>
    <w:rsid w:val="000B3210"/>
    <w:rsid w:val="000B72F0"/>
    <w:rsid w:val="000C2768"/>
    <w:rsid w:val="000C7F56"/>
    <w:rsid w:val="000E0C89"/>
    <w:rsid w:val="000F015D"/>
    <w:rsid w:val="000F5954"/>
    <w:rsid w:val="00102D06"/>
    <w:rsid w:val="001039FD"/>
    <w:rsid w:val="001065B2"/>
    <w:rsid w:val="00110BF8"/>
    <w:rsid w:val="00116B6A"/>
    <w:rsid w:val="001211D8"/>
    <w:rsid w:val="001216FA"/>
    <w:rsid w:val="0012610B"/>
    <w:rsid w:val="00126F32"/>
    <w:rsid w:val="001319B6"/>
    <w:rsid w:val="001322DD"/>
    <w:rsid w:val="001348EF"/>
    <w:rsid w:val="00140A7F"/>
    <w:rsid w:val="00143F3D"/>
    <w:rsid w:val="0014718B"/>
    <w:rsid w:val="0015149B"/>
    <w:rsid w:val="00153D64"/>
    <w:rsid w:val="001561E0"/>
    <w:rsid w:val="00156D53"/>
    <w:rsid w:val="00157178"/>
    <w:rsid w:val="00166C81"/>
    <w:rsid w:val="00173508"/>
    <w:rsid w:val="0017595E"/>
    <w:rsid w:val="00181BAC"/>
    <w:rsid w:val="001836F4"/>
    <w:rsid w:val="00187095"/>
    <w:rsid w:val="0019590A"/>
    <w:rsid w:val="001A39BD"/>
    <w:rsid w:val="001A5C37"/>
    <w:rsid w:val="001A5F9F"/>
    <w:rsid w:val="001B5167"/>
    <w:rsid w:val="001B7EB3"/>
    <w:rsid w:val="001C0DA0"/>
    <w:rsid w:val="001C195F"/>
    <w:rsid w:val="001C221C"/>
    <w:rsid w:val="001C2F82"/>
    <w:rsid w:val="001C3474"/>
    <w:rsid w:val="001C5431"/>
    <w:rsid w:val="001C6CB3"/>
    <w:rsid w:val="001C7B16"/>
    <w:rsid w:val="001D3234"/>
    <w:rsid w:val="001E6E56"/>
    <w:rsid w:val="001F046A"/>
    <w:rsid w:val="002016B0"/>
    <w:rsid w:val="002057AF"/>
    <w:rsid w:val="002062A0"/>
    <w:rsid w:val="00207F08"/>
    <w:rsid w:val="00210D4C"/>
    <w:rsid w:val="00210DE7"/>
    <w:rsid w:val="00211A3B"/>
    <w:rsid w:val="00217747"/>
    <w:rsid w:val="00220777"/>
    <w:rsid w:val="00220F3D"/>
    <w:rsid w:val="00233C34"/>
    <w:rsid w:val="002412FD"/>
    <w:rsid w:val="00241F01"/>
    <w:rsid w:val="002439F5"/>
    <w:rsid w:val="00243C1C"/>
    <w:rsid w:val="00244538"/>
    <w:rsid w:val="00250077"/>
    <w:rsid w:val="00252703"/>
    <w:rsid w:val="00256814"/>
    <w:rsid w:val="00260DBE"/>
    <w:rsid w:val="00261C4A"/>
    <w:rsid w:val="00263F4F"/>
    <w:rsid w:val="002757DF"/>
    <w:rsid w:val="002837DB"/>
    <w:rsid w:val="00286734"/>
    <w:rsid w:val="00291B13"/>
    <w:rsid w:val="00291BF7"/>
    <w:rsid w:val="00292BA7"/>
    <w:rsid w:val="00293493"/>
    <w:rsid w:val="00293C6B"/>
    <w:rsid w:val="002946CC"/>
    <w:rsid w:val="00297A69"/>
    <w:rsid w:val="002A2B15"/>
    <w:rsid w:val="002A4C46"/>
    <w:rsid w:val="002A683A"/>
    <w:rsid w:val="002A7AC2"/>
    <w:rsid w:val="002B0691"/>
    <w:rsid w:val="002B1185"/>
    <w:rsid w:val="002B1586"/>
    <w:rsid w:val="002B1921"/>
    <w:rsid w:val="002B1EEB"/>
    <w:rsid w:val="002B3789"/>
    <w:rsid w:val="002B4163"/>
    <w:rsid w:val="002B6DA3"/>
    <w:rsid w:val="002C0EC1"/>
    <w:rsid w:val="002C29E3"/>
    <w:rsid w:val="002C2C1B"/>
    <w:rsid w:val="002D00C1"/>
    <w:rsid w:val="002D365F"/>
    <w:rsid w:val="002D60C9"/>
    <w:rsid w:val="002D6213"/>
    <w:rsid w:val="002E7F58"/>
    <w:rsid w:val="002F071B"/>
    <w:rsid w:val="002F08C0"/>
    <w:rsid w:val="002F1282"/>
    <w:rsid w:val="00300245"/>
    <w:rsid w:val="00305D3F"/>
    <w:rsid w:val="00322C8C"/>
    <w:rsid w:val="00333BAF"/>
    <w:rsid w:val="00333DF9"/>
    <w:rsid w:val="00336F88"/>
    <w:rsid w:val="003407FA"/>
    <w:rsid w:val="0034363D"/>
    <w:rsid w:val="0034513C"/>
    <w:rsid w:val="00345E67"/>
    <w:rsid w:val="00350559"/>
    <w:rsid w:val="0035451C"/>
    <w:rsid w:val="0035504C"/>
    <w:rsid w:val="00356D5B"/>
    <w:rsid w:val="00360C72"/>
    <w:rsid w:val="00384E13"/>
    <w:rsid w:val="00385E2E"/>
    <w:rsid w:val="00386D4D"/>
    <w:rsid w:val="00395A3F"/>
    <w:rsid w:val="00396578"/>
    <w:rsid w:val="00396AE8"/>
    <w:rsid w:val="003B6515"/>
    <w:rsid w:val="003C392F"/>
    <w:rsid w:val="003C4A33"/>
    <w:rsid w:val="003C64C2"/>
    <w:rsid w:val="003D050F"/>
    <w:rsid w:val="003D4BB9"/>
    <w:rsid w:val="003F2B22"/>
    <w:rsid w:val="003F4258"/>
    <w:rsid w:val="003F482A"/>
    <w:rsid w:val="003F592C"/>
    <w:rsid w:val="003F6088"/>
    <w:rsid w:val="003F7851"/>
    <w:rsid w:val="00401211"/>
    <w:rsid w:val="004019C6"/>
    <w:rsid w:val="00404D69"/>
    <w:rsid w:val="0040686B"/>
    <w:rsid w:val="00413759"/>
    <w:rsid w:val="00421927"/>
    <w:rsid w:val="00424E71"/>
    <w:rsid w:val="004256C6"/>
    <w:rsid w:val="004260F2"/>
    <w:rsid w:val="0043739C"/>
    <w:rsid w:val="00440B33"/>
    <w:rsid w:val="00450216"/>
    <w:rsid w:val="004502B8"/>
    <w:rsid w:val="0045238A"/>
    <w:rsid w:val="00461088"/>
    <w:rsid w:val="004619B0"/>
    <w:rsid w:val="00464A47"/>
    <w:rsid w:val="00472497"/>
    <w:rsid w:val="0047437D"/>
    <w:rsid w:val="00474819"/>
    <w:rsid w:val="00475151"/>
    <w:rsid w:val="004756FA"/>
    <w:rsid w:val="0047631E"/>
    <w:rsid w:val="00477D28"/>
    <w:rsid w:val="00481227"/>
    <w:rsid w:val="00485C3C"/>
    <w:rsid w:val="004868B2"/>
    <w:rsid w:val="00487BF7"/>
    <w:rsid w:val="00491B26"/>
    <w:rsid w:val="004A0972"/>
    <w:rsid w:val="004B1A4B"/>
    <w:rsid w:val="004B2C24"/>
    <w:rsid w:val="004B6330"/>
    <w:rsid w:val="004D0728"/>
    <w:rsid w:val="004D2050"/>
    <w:rsid w:val="004D4DC3"/>
    <w:rsid w:val="004E3652"/>
    <w:rsid w:val="004E3E8E"/>
    <w:rsid w:val="004E4977"/>
    <w:rsid w:val="004F60EE"/>
    <w:rsid w:val="004F6871"/>
    <w:rsid w:val="004F7E43"/>
    <w:rsid w:val="005009AF"/>
    <w:rsid w:val="00501E5C"/>
    <w:rsid w:val="00503C97"/>
    <w:rsid w:val="00504605"/>
    <w:rsid w:val="00514205"/>
    <w:rsid w:val="00516C95"/>
    <w:rsid w:val="00522A77"/>
    <w:rsid w:val="00536FA2"/>
    <w:rsid w:val="005405DA"/>
    <w:rsid w:val="0054381D"/>
    <w:rsid w:val="00547216"/>
    <w:rsid w:val="00551E47"/>
    <w:rsid w:val="005525D0"/>
    <w:rsid w:val="005577AE"/>
    <w:rsid w:val="00561FC7"/>
    <w:rsid w:val="00562E52"/>
    <w:rsid w:val="00564550"/>
    <w:rsid w:val="005652D9"/>
    <w:rsid w:val="00567106"/>
    <w:rsid w:val="00571A7C"/>
    <w:rsid w:val="00572B90"/>
    <w:rsid w:val="00574118"/>
    <w:rsid w:val="005745DB"/>
    <w:rsid w:val="0057497E"/>
    <w:rsid w:val="005779D7"/>
    <w:rsid w:val="0058049A"/>
    <w:rsid w:val="00584552"/>
    <w:rsid w:val="00585F5B"/>
    <w:rsid w:val="00590019"/>
    <w:rsid w:val="005906B3"/>
    <w:rsid w:val="00596677"/>
    <w:rsid w:val="00596FC5"/>
    <w:rsid w:val="00597BFB"/>
    <w:rsid w:val="005A010B"/>
    <w:rsid w:val="005A1BAE"/>
    <w:rsid w:val="005A4617"/>
    <w:rsid w:val="005B3773"/>
    <w:rsid w:val="005C39B4"/>
    <w:rsid w:val="005C4899"/>
    <w:rsid w:val="005C70B9"/>
    <w:rsid w:val="005D411A"/>
    <w:rsid w:val="005D46F7"/>
    <w:rsid w:val="005D6080"/>
    <w:rsid w:val="005E264D"/>
    <w:rsid w:val="005E5641"/>
    <w:rsid w:val="005F01B1"/>
    <w:rsid w:val="005F0504"/>
    <w:rsid w:val="005F1CBA"/>
    <w:rsid w:val="005F2169"/>
    <w:rsid w:val="005F5A12"/>
    <w:rsid w:val="00603699"/>
    <w:rsid w:val="006051A8"/>
    <w:rsid w:val="00606680"/>
    <w:rsid w:val="00610D47"/>
    <w:rsid w:val="00614FC0"/>
    <w:rsid w:val="006218A6"/>
    <w:rsid w:val="006256DB"/>
    <w:rsid w:val="006370FA"/>
    <w:rsid w:val="006407E7"/>
    <w:rsid w:val="00641262"/>
    <w:rsid w:val="006554A1"/>
    <w:rsid w:val="00656DAF"/>
    <w:rsid w:val="00675182"/>
    <w:rsid w:val="006767EB"/>
    <w:rsid w:val="00683D9D"/>
    <w:rsid w:val="0069059D"/>
    <w:rsid w:val="00692744"/>
    <w:rsid w:val="00696653"/>
    <w:rsid w:val="00697870"/>
    <w:rsid w:val="00697DA4"/>
    <w:rsid w:val="006A20F0"/>
    <w:rsid w:val="006A436F"/>
    <w:rsid w:val="006A69A9"/>
    <w:rsid w:val="006B29A3"/>
    <w:rsid w:val="006B5149"/>
    <w:rsid w:val="006C2956"/>
    <w:rsid w:val="006C3030"/>
    <w:rsid w:val="006D0693"/>
    <w:rsid w:val="006D08AC"/>
    <w:rsid w:val="006D27B4"/>
    <w:rsid w:val="006D4A31"/>
    <w:rsid w:val="006D7C24"/>
    <w:rsid w:val="006E1F5E"/>
    <w:rsid w:val="006E4EAB"/>
    <w:rsid w:val="006F098F"/>
    <w:rsid w:val="006F35E1"/>
    <w:rsid w:val="006F4A0D"/>
    <w:rsid w:val="0070628E"/>
    <w:rsid w:val="0071215B"/>
    <w:rsid w:val="00712601"/>
    <w:rsid w:val="00721F50"/>
    <w:rsid w:val="0072447F"/>
    <w:rsid w:val="00725798"/>
    <w:rsid w:val="00725FD1"/>
    <w:rsid w:val="00727BA7"/>
    <w:rsid w:val="00731FE7"/>
    <w:rsid w:val="007342B8"/>
    <w:rsid w:val="007349D6"/>
    <w:rsid w:val="00742727"/>
    <w:rsid w:val="0075054B"/>
    <w:rsid w:val="00750816"/>
    <w:rsid w:val="00750947"/>
    <w:rsid w:val="0075482E"/>
    <w:rsid w:val="0075634A"/>
    <w:rsid w:val="00762651"/>
    <w:rsid w:val="0076272A"/>
    <w:rsid w:val="00762F42"/>
    <w:rsid w:val="00763448"/>
    <w:rsid w:val="00770D68"/>
    <w:rsid w:val="00772812"/>
    <w:rsid w:val="00775D2B"/>
    <w:rsid w:val="00775E49"/>
    <w:rsid w:val="00776CC4"/>
    <w:rsid w:val="007803D3"/>
    <w:rsid w:val="00793744"/>
    <w:rsid w:val="00796651"/>
    <w:rsid w:val="00796A70"/>
    <w:rsid w:val="007A07A6"/>
    <w:rsid w:val="007A2992"/>
    <w:rsid w:val="007A56F8"/>
    <w:rsid w:val="007B195B"/>
    <w:rsid w:val="007B23DD"/>
    <w:rsid w:val="007B7427"/>
    <w:rsid w:val="007B7823"/>
    <w:rsid w:val="007C5904"/>
    <w:rsid w:val="007D6759"/>
    <w:rsid w:val="007D6AB9"/>
    <w:rsid w:val="007E3DA7"/>
    <w:rsid w:val="007E4762"/>
    <w:rsid w:val="007F0D78"/>
    <w:rsid w:val="007F5AD6"/>
    <w:rsid w:val="007F6724"/>
    <w:rsid w:val="00800840"/>
    <w:rsid w:val="00804415"/>
    <w:rsid w:val="00812923"/>
    <w:rsid w:val="00812CF7"/>
    <w:rsid w:val="00814D96"/>
    <w:rsid w:val="008167D9"/>
    <w:rsid w:val="00817549"/>
    <w:rsid w:val="008303EA"/>
    <w:rsid w:val="00831C37"/>
    <w:rsid w:val="008336DE"/>
    <w:rsid w:val="00833E39"/>
    <w:rsid w:val="00835874"/>
    <w:rsid w:val="00835AB0"/>
    <w:rsid w:val="00841BB8"/>
    <w:rsid w:val="00851DA1"/>
    <w:rsid w:val="0085651F"/>
    <w:rsid w:val="00857386"/>
    <w:rsid w:val="00862AB6"/>
    <w:rsid w:val="00865F99"/>
    <w:rsid w:val="008666ED"/>
    <w:rsid w:val="00871DCA"/>
    <w:rsid w:val="00872696"/>
    <w:rsid w:val="00887521"/>
    <w:rsid w:val="00895220"/>
    <w:rsid w:val="008A079B"/>
    <w:rsid w:val="008A5BD6"/>
    <w:rsid w:val="008B21F2"/>
    <w:rsid w:val="008B2E21"/>
    <w:rsid w:val="008C0E78"/>
    <w:rsid w:val="008C38E1"/>
    <w:rsid w:val="008C479A"/>
    <w:rsid w:val="008C4BA5"/>
    <w:rsid w:val="008C7A9E"/>
    <w:rsid w:val="008C7F72"/>
    <w:rsid w:val="008D5EAF"/>
    <w:rsid w:val="008E3CAB"/>
    <w:rsid w:val="008E7237"/>
    <w:rsid w:val="008F1FDB"/>
    <w:rsid w:val="008F2771"/>
    <w:rsid w:val="008F6DA1"/>
    <w:rsid w:val="00905714"/>
    <w:rsid w:val="00911F9F"/>
    <w:rsid w:val="00912C66"/>
    <w:rsid w:val="009140A3"/>
    <w:rsid w:val="0091518E"/>
    <w:rsid w:val="009170E2"/>
    <w:rsid w:val="00921F28"/>
    <w:rsid w:val="0092237A"/>
    <w:rsid w:val="009245E1"/>
    <w:rsid w:val="00935E89"/>
    <w:rsid w:val="00946850"/>
    <w:rsid w:val="00952EC1"/>
    <w:rsid w:val="00954D2A"/>
    <w:rsid w:val="00956AA9"/>
    <w:rsid w:val="00961A2B"/>
    <w:rsid w:val="00962312"/>
    <w:rsid w:val="00975614"/>
    <w:rsid w:val="0097611C"/>
    <w:rsid w:val="00986F42"/>
    <w:rsid w:val="009916AD"/>
    <w:rsid w:val="00996922"/>
    <w:rsid w:val="009A6877"/>
    <w:rsid w:val="009A791A"/>
    <w:rsid w:val="009B198C"/>
    <w:rsid w:val="009C102F"/>
    <w:rsid w:val="009C171B"/>
    <w:rsid w:val="009C1F33"/>
    <w:rsid w:val="009C3012"/>
    <w:rsid w:val="009C3E92"/>
    <w:rsid w:val="009C7703"/>
    <w:rsid w:val="009D179D"/>
    <w:rsid w:val="009D6B99"/>
    <w:rsid w:val="00A00FC8"/>
    <w:rsid w:val="00A024C9"/>
    <w:rsid w:val="00A065C8"/>
    <w:rsid w:val="00A0763F"/>
    <w:rsid w:val="00A1278B"/>
    <w:rsid w:val="00A15DF2"/>
    <w:rsid w:val="00A163CD"/>
    <w:rsid w:val="00A20C07"/>
    <w:rsid w:val="00A21B4E"/>
    <w:rsid w:val="00A22F34"/>
    <w:rsid w:val="00A3573F"/>
    <w:rsid w:val="00A406EF"/>
    <w:rsid w:val="00A40D05"/>
    <w:rsid w:val="00A46347"/>
    <w:rsid w:val="00A47DC1"/>
    <w:rsid w:val="00A51346"/>
    <w:rsid w:val="00A52F95"/>
    <w:rsid w:val="00A54EDB"/>
    <w:rsid w:val="00A55653"/>
    <w:rsid w:val="00A56688"/>
    <w:rsid w:val="00A57A1B"/>
    <w:rsid w:val="00A57A2D"/>
    <w:rsid w:val="00A65121"/>
    <w:rsid w:val="00A66896"/>
    <w:rsid w:val="00A74B8F"/>
    <w:rsid w:val="00A75149"/>
    <w:rsid w:val="00A82E16"/>
    <w:rsid w:val="00A83D02"/>
    <w:rsid w:val="00A86D6F"/>
    <w:rsid w:val="00A86D8B"/>
    <w:rsid w:val="00A9015D"/>
    <w:rsid w:val="00A91958"/>
    <w:rsid w:val="00A92684"/>
    <w:rsid w:val="00A9274B"/>
    <w:rsid w:val="00A92F2A"/>
    <w:rsid w:val="00A92F8C"/>
    <w:rsid w:val="00A94DB0"/>
    <w:rsid w:val="00AA23A1"/>
    <w:rsid w:val="00AA3CC2"/>
    <w:rsid w:val="00AA603E"/>
    <w:rsid w:val="00AA7C94"/>
    <w:rsid w:val="00AB3433"/>
    <w:rsid w:val="00AD2A65"/>
    <w:rsid w:val="00AD4D8D"/>
    <w:rsid w:val="00AD78A4"/>
    <w:rsid w:val="00AD7920"/>
    <w:rsid w:val="00AE7849"/>
    <w:rsid w:val="00AF57A5"/>
    <w:rsid w:val="00AF57CE"/>
    <w:rsid w:val="00AF596F"/>
    <w:rsid w:val="00B01DCE"/>
    <w:rsid w:val="00B0605E"/>
    <w:rsid w:val="00B06C41"/>
    <w:rsid w:val="00B178F5"/>
    <w:rsid w:val="00B21923"/>
    <w:rsid w:val="00B310F2"/>
    <w:rsid w:val="00B3141A"/>
    <w:rsid w:val="00B32811"/>
    <w:rsid w:val="00B374E7"/>
    <w:rsid w:val="00B44EE7"/>
    <w:rsid w:val="00B45206"/>
    <w:rsid w:val="00B466F9"/>
    <w:rsid w:val="00B53AC6"/>
    <w:rsid w:val="00B602FE"/>
    <w:rsid w:val="00B706E4"/>
    <w:rsid w:val="00B70E1E"/>
    <w:rsid w:val="00B73E63"/>
    <w:rsid w:val="00B76EB5"/>
    <w:rsid w:val="00B80F1D"/>
    <w:rsid w:val="00B824FA"/>
    <w:rsid w:val="00B833AD"/>
    <w:rsid w:val="00B9341B"/>
    <w:rsid w:val="00B93CCA"/>
    <w:rsid w:val="00B94159"/>
    <w:rsid w:val="00B97A35"/>
    <w:rsid w:val="00BA05B7"/>
    <w:rsid w:val="00BA1D86"/>
    <w:rsid w:val="00BA1F5C"/>
    <w:rsid w:val="00BB1B47"/>
    <w:rsid w:val="00BB2ECC"/>
    <w:rsid w:val="00BD48E1"/>
    <w:rsid w:val="00BD52A1"/>
    <w:rsid w:val="00BF0859"/>
    <w:rsid w:val="00BF495C"/>
    <w:rsid w:val="00BF5390"/>
    <w:rsid w:val="00BF590F"/>
    <w:rsid w:val="00BF63C2"/>
    <w:rsid w:val="00BF6DAC"/>
    <w:rsid w:val="00BF6E52"/>
    <w:rsid w:val="00C05A90"/>
    <w:rsid w:val="00C06FB2"/>
    <w:rsid w:val="00C077E2"/>
    <w:rsid w:val="00C1236E"/>
    <w:rsid w:val="00C131F6"/>
    <w:rsid w:val="00C13223"/>
    <w:rsid w:val="00C14196"/>
    <w:rsid w:val="00C22D79"/>
    <w:rsid w:val="00C233E1"/>
    <w:rsid w:val="00C23BBE"/>
    <w:rsid w:val="00C251D9"/>
    <w:rsid w:val="00C26575"/>
    <w:rsid w:val="00C309F6"/>
    <w:rsid w:val="00C42F06"/>
    <w:rsid w:val="00C43BB4"/>
    <w:rsid w:val="00C44AD1"/>
    <w:rsid w:val="00C56655"/>
    <w:rsid w:val="00C56AF9"/>
    <w:rsid w:val="00C6005C"/>
    <w:rsid w:val="00C638DF"/>
    <w:rsid w:val="00C63EB9"/>
    <w:rsid w:val="00C64BF3"/>
    <w:rsid w:val="00C64C21"/>
    <w:rsid w:val="00C662C9"/>
    <w:rsid w:val="00C757FD"/>
    <w:rsid w:val="00C84BC8"/>
    <w:rsid w:val="00C8552B"/>
    <w:rsid w:val="00C87417"/>
    <w:rsid w:val="00C91E7F"/>
    <w:rsid w:val="00C92DDD"/>
    <w:rsid w:val="00CA07F8"/>
    <w:rsid w:val="00CA1153"/>
    <w:rsid w:val="00CA15F4"/>
    <w:rsid w:val="00CB3B63"/>
    <w:rsid w:val="00CC0871"/>
    <w:rsid w:val="00CC507C"/>
    <w:rsid w:val="00CE0DE2"/>
    <w:rsid w:val="00CE150D"/>
    <w:rsid w:val="00CE22D9"/>
    <w:rsid w:val="00CE7AAB"/>
    <w:rsid w:val="00CF2BA3"/>
    <w:rsid w:val="00D00A78"/>
    <w:rsid w:val="00D00AD4"/>
    <w:rsid w:val="00D03C7D"/>
    <w:rsid w:val="00D0575B"/>
    <w:rsid w:val="00D07A5C"/>
    <w:rsid w:val="00D11944"/>
    <w:rsid w:val="00D1339D"/>
    <w:rsid w:val="00D13F77"/>
    <w:rsid w:val="00D1724D"/>
    <w:rsid w:val="00D174BB"/>
    <w:rsid w:val="00D20A36"/>
    <w:rsid w:val="00D23FE8"/>
    <w:rsid w:val="00D27037"/>
    <w:rsid w:val="00D27328"/>
    <w:rsid w:val="00D34958"/>
    <w:rsid w:val="00D43DDD"/>
    <w:rsid w:val="00D44F3D"/>
    <w:rsid w:val="00D64C63"/>
    <w:rsid w:val="00D66A06"/>
    <w:rsid w:val="00D839C1"/>
    <w:rsid w:val="00D91D01"/>
    <w:rsid w:val="00D922A9"/>
    <w:rsid w:val="00D93343"/>
    <w:rsid w:val="00D9633C"/>
    <w:rsid w:val="00DA11AF"/>
    <w:rsid w:val="00DA1E30"/>
    <w:rsid w:val="00DA44DF"/>
    <w:rsid w:val="00DA5533"/>
    <w:rsid w:val="00DA5A8B"/>
    <w:rsid w:val="00DA5FF4"/>
    <w:rsid w:val="00DB6ED0"/>
    <w:rsid w:val="00DC38FD"/>
    <w:rsid w:val="00DC660F"/>
    <w:rsid w:val="00DD1BB7"/>
    <w:rsid w:val="00DD205E"/>
    <w:rsid w:val="00DD46FC"/>
    <w:rsid w:val="00DD523C"/>
    <w:rsid w:val="00DD750F"/>
    <w:rsid w:val="00DE124E"/>
    <w:rsid w:val="00DE52EF"/>
    <w:rsid w:val="00DE6362"/>
    <w:rsid w:val="00DE6709"/>
    <w:rsid w:val="00DE7226"/>
    <w:rsid w:val="00DF4A88"/>
    <w:rsid w:val="00DF6085"/>
    <w:rsid w:val="00DF6B38"/>
    <w:rsid w:val="00E04C12"/>
    <w:rsid w:val="00E106F3"/>
    <w:rsid w:val="00E1387C"/>
    <w:rsid w:val="00E1496D"/>
    <w:rsid w:val="00E22985"/>
    <w:rsid w:val="00E24027"/>
    <w:rsid w:val="00E253BD"/>
    <w:rsid w:val="00E2669D"/>
    <w:rsid w:val="00E31285"/>
    <w:rsid w:val="00E34D3B"/>
    <w:rsid w:val="00E353FF"/>
    <w:rsid w:val="00E36E22"/>
    <w:rsid w:val="00E40700"/>
    <w:rsid w:val="00E44420"/>
    <w:rsid w:val="00E5147C"/>
    <w:rsid w:val="00E608DD"/>
    <w:rsid w:val="00E608F3"/>
    <w:rsid w:val="00E65EA4"/>
    <w:rsid w:val="00E670BF"/>
    <w:rsid w:val="00E67FA8"/>
    <w:rsid w:val="00E72415"/>
    <w:rsid w:val="00E76C6C"/>
    <w:rsid w:val="00E779E7"/>
    <w:rsid w:val="00E81A6D"/>
    <w:rsid w:val="00E8318C"/>
    <w:rsid w:val="00E862DF"/>
    <w:rsid w:val="00E91A7B"/>
    <w:rsid w:val="00E9237C"/>
    <w:rsid w:val="00E92D9A"/>
    <w:rsid w:val="00E94E54"/>
    <w:rsid w:val="00EB081E"/>
    <w:rsid w:val="00EB6323"/>
    <w:rsid w:val="00EC06E2"/>
    <w:rsid w:val="00EC507D"/>
    <w:rsid w:val="00EC56C5"/>
    <w:rsid w:val="00EC7710"/>
    <w:rsid w:val="00ED1A18"/>
    <w:rsid w:val="00ED3AC7"/>
    <w:rsid w:val="00ED3E52"/>
    <w:rsid w:val="00ED4893"/>
    <w:rsid w:val="00ED49E0"/>
    <w:rsid w:val="00ED5AD6"/>
    <w:rsid w:val="00EE062D"/>
    <w:rsid w:val="00EE13A6"/>
    <w:rsid w:val="00EE13E8"/>
    <w:rsid w:val="00EE4196"/>
    <w:rsid w:val="00EE5D81"/>
    <w:rsid w:val="00EE667E"/>
    <w:rsid w:val="00EE7018"/>
    <w:rsid w:val="00EF0412"/>
    <w:rsid w:val="00EF0939"/>
    <w:rsid w:val="00EF318F"/>
    <w:rsid w:val="00EF3424"/>
    <w:rsid w:val="00EF545F"/>
    <w:rsid w:val="00EF6733"/>
    <w:rsid w:val="00F015BA"/>
    <w:rsid w:val="00F01715"/>
    <w:rsid w:val="00F10C7C"/>
    <w:rsid w:val="00F16891"/>
    <w:rsid w:val="00F2038F"/>
    <w:rsid w:val="00F208DC"/>
    <w:rsid w:val="00F20ACC"/>
    <w:rsid w:val="00F231C6"/>
    <w:rsid w:val="00F24C22"/>
    <w:rsid w:val="00F25A6F"/>
    <w:rsid w:val="00F2767E"/>
    <w:rsid w:val="00F27EB9"/>
    <w:rsid w:val="00F328A8"/>
    <w:rsid w:val="00F35294"/>
    <w:rsid w:val="00F37F01"/>
    <w:rsid w:val="00F47033"/>
    <w:rsid w:val="00F51AC4"/>
    <w:rsid w:val="00F6074D"/>
    <w:rsid w:val="00F61A08"/>
    <w:rsid w:val="00F630C6"/>
    <w:rsid w:val="00F71336"/>
    <w:rsid w:val="00F82AD2"/>
    <w:rsid w:val="00F83857"/>
    <w:rsid w:val="00F97A18"/>
    <w:rsid w:val="00F97ABA"/>
    <w:rsid w:val="00FB307E"/>
    <w:rsid w:val="00FB53EF"/>
    <w:rsid w:val="00FB56B3"/>
    <w:rsid w:val="00FB6BBF"/>
    <w:rsid w:val="00FB7CA7"/>
    <w:rsid w:val="00FC15FA"/>
    <w:rsid w:val="00FC3087"/>
    <w:rsid w:val="00FC53E4"/>
    <w:rsid w:val="00FC7DC4"/>
    <w:rsid w:val="00FC7E22"/>
    <w:rsid w:val="00FD3818"/>
    <w:rsid w:val="00FD382C"/>
    <w:rsid w:val="00FD617C"/>
    <w:rsid w:val="00FD7B9E"/>
    <w:rsid w:val="00FE163D"/>
    <w:rsid w:val="00FE3186"/>
    <w:rsid w:val="00FF0A1B"/>
    <w:rsid w:val="00FF0F42"/>
    <w:rsid w:val="00FF1734"/>
    <w:rsid w:val="00FF200F"/>
    <w:rsid w:val="00FF21F6"/>
    <w:rsid w:val="00FF22CF"/>
    <w:rsid w:val="00FF4D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F1C25"/>
  <w15:chartTrackingRefBased/>
  <w15:docId w15:val="{6995FDA3-92B8-4019-AE1E-D9F7F44E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DAF"/>
    <w:pPr>
      <w:widowControl w:val="0"/>
    </w:pPr>
    <w:rPr>
      <w:kern w:val="2"/>
      <w:sz w:val="24"/>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arter"/>
    <w:semiHidden/>
    <w:rsid w:val="005405DA"/>
    <w:rPr>
      <w:rFonts w:ascii="Times New Roman" w:hAnsi="Times New Roman"/>
      <w:kern w:val="0"/>
      <w:sz w:val="20"/>
      <w:szCs w:val="20"/>
      <w:lang w:val="x-none" w:eastAsia="x-none"/>
    </w:rPr>
  </w:style>
  <w:style w:type="character" w:customStyle="1" w:styleId="TextodecomentrioCarter">
    <w:name w:val="Texto de comentário Caráter"/>
    <w:link w:val="Textodecomentrio"/>
    <w:semiHidden/>
    <w:rsid w:val="005405DA"/>
    <w:rPr>
      <w:rFonts w:ascii="Times New Roman" w:eastAsia="PMingLiU" w:hAnsi="Times New Roman" w:cs="Times New Roman"/>
      <w:szCs w:val="20"/>
      <w:lang w:val="x-none" w:eastAsia="x-none"/>
    </w:rPr>
  </w:style>
  <w:style w:type="paragraph" w:styleId="Cabealho">
    <w:name w:val="header"/>
    <w:basedOn w:val="Normal"/>
    <w:link w:val="CabealhoCarter"/>
    <w:uiPriority w:val="99"/>
    <w:unhideWhenUsed/>
    <w:rsid w:val="0004010B"/>
    <w:pPr>
      <w:tabs>
        <w:tab w:val="center" w:pos="4153"/>
        <w:tab w:val="right" w:pos="8306"/>
      </w:tabs>
      <w:snapToGrid w:val="0"/>
    </w:pPr>
    <w:rPr>
      <w:sz w:val="20"/>
      <w:szCs w:val="20"/>
      <w:lang w:val="x-none" w:eastAsia="x-none"/>
    </w:rPr>
  </w:style>
  <w:style w:type="character" w:customStyle="1" w:styleId="CabealhoCarter">
    <w:name w:val="Cabeçalho Caráter"/>
    <w:link w:val="Cabealho"/>
    <w:uiPriority w:val="99"/>
    <w:rsid w:val="0004010B"/>
    <w:rPr>
      <w:kern w:val="2"/>
    </w:rPr>
  </w:style>
  <w:style w:type="paragraph" w:styleId="Rodap">
    <w:name w:val="footer"/>
    <w:basedOn w:val="Normal"/>
    <w:link w:val="RodapCarter"/>
    <w:uiPriority w:val="99"/>
    <w:unhideWhenUsed/>
    <w:rsid w:val="0004010B"/>
    <w:pPr>
      <w:tabs>
        <w:tab w:val="center" w:pos="4153"/>
        <w:tab w:val="right" w:pos="8306"/>
      </w:tabs>
      <w:snapToGrid w:val="0"/>
    </w:pPr>
    <w:rPr>
      <w:sz w:val="20"/>
      <w:szCs w:val="20"/>
      <w:lang w:val="x-none" w:eastAsia="x-none"/>
    </w:rPr>
  </w:style>
  <w:style w:type="character" w:customStyle="1" w:styleId="RodapCarter">
    <w:name w:val="Rodapé Caráter"/>
    <w:link w:val="Rodap"/>
    <w:uiPriority w:val="99"/>
    <w:rsid w:val="0004010B"/>
    <w:rPr>
      <w:kern w:val="2"/>
    </w:rPr>
  </w:style>
  <w:style w:type="character" w:styleId="Hiperligao">
    <w:name w:val="Hyperlink"/>
    <w:uiPriority w:val="99"/>
    <w:unhideWhenUsed/>
    <w:rsid w:val="00FD3818"/>
    <w:rPr>
      <w:color w:val="0000FF"/>
      <w:u w:val="single"/>
    </w:rPr>
  </w:style>
  <w:style w:type="paragraph" w:styleId="Textodebalo">
    <w:name w:val="Balloon Text"/>
    <w:basedOn w:val="Normal"/>
    <w:link w:val="TextodebaloCarter"/>
    <w:uiPriority w:val="99"/>
    <w:semiHidden/>
    <w:unhideWhenUsed/>
    <w:rsid w:val="00244538"/>
    <w:rPr>
      <w:rFonts w:ascii="Cambria" w:hAnsi="Cambria"/>
      <w:sz w:val="18"/>
      <w:szCs w:val="18"/>
      <w:lang w:val="x-none" w:eastAsia="x-none"/>
    </w:rPr>
  </w:style>
  <w:style w:type="character" w:customStyle="1" w:styleId="TextodebaloCarter">
    <w:name w:val="Texto de balão Caráter"/>
    <w:link w:val="Textodebalo"/>
    <w:uiPriority w:val="99"/>
    <w:semiHidden/>
    <w:rsid w:val="00244538"/>
    <w:rPr>
      <w:rFonts w:ascii="Cambria" w:eastAsia="PMingLiU" w:hAnsi="Cambria" w:cs="Times New Roman"/>
      <w:kern w:val="2"/>
      <w:sz w:val="18"/>
      <w:szCs w:val="18"/>
    </w:rPr>
  </w:style>
  <w:style w:type="paragraph" w:styleId="PargrafodaLista">
    <w:name w:val="List Paragraph"/>
    <w:basedOn w:val="Normal"/>
    <w:uiPriority w:val="34"/>
    <w:qFormat/>
    <w:rsid w:val="00EE667E"/>
    <w:pPr>
      <w:ind w:leftChars="200" w:left="480"/>
    </w:pPr>
  </w:style>
  <w:style w:type="table" w:styleId="TabelacomGrelha">
    <w:name w:val="Table Grid"/>
    <w:basedOn w:val="Tabelanormal"/>
    <w:uiPriority w:val="59"/>
    <w:rsid w:val="008E7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631E"/>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43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5AB64-34D9-4345-A462-8CAA9C6A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2846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Vitor Moutinho</cp:lastModifiedBy>
  <cp:revision>2</cp:revision>
  <cp:lastPrinted>2018-10-19T07:58:00Z</cp:lastPrinted>
  <dcterms:created xsi:type="dcterms:W3CDTF">2018-10-22T13:29:00Z</dcterms:created>
  <dcterms:modified xsi:type="dcterms:W3CDTF">2018-10-22T13:29:00Z</dcterms:modified>
</cp:coreProperties>
</file>